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3" w:rsidRDefault="00CF60E3" w:rsidP="00CF60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67200" cy="1095375"/>
            <wp:effectExtent l="19050" t="0" r="0" b="0"/>
            <wp:docPr id="1" name="Picture 1" descr="Autism Cymr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ism Cymr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E3" w:rsidRDefault="00CF60E3" w:rsidP="00CF60E3">
      <w:pPr>
        <w:jc w:val="center"/>
        <w:rPr>
          <w:b/>
          <w:sz w:val="28"/>
          <w:szCs w:val="28"/>
        </w:rPr>
      </w:pPr>
    </w:p>
    <w:p w:rsidR="00CF60E3" w:rsidRPr="00AD183C" w:rsidRDefault="00CF60E3" w:rsidP="00CF60E3">
      <w:pPr>
        <w:jc w:val="center"/>
        <w:rPr>
          <w:b/>
          <w:sz w:val="32"/>
          <w:szCs w:val="32"/>
        </w:rPr>
      </w:pPr>
      <w:r w:rsidRPr="00AD183C">
        <w:rPr>
          <w:b/>
          <w:sz w:val="32"/>
          <w:szCs w:val="32"/>
        </w:rPr>
        <w:t>Booking Form</w:t>
      </w:r>
    </w:p>
    <w:p w:rsidR="00CF60E3" w:rsidRDefault="00CF60E3" w:rsidP="00CF60E3">
      <w:pPr>
        <w:jc w:val="center"/>
        <w:rPr>
          <w:rFonts w:ascii="Arial" w:hAnsi="Arial" w:cs="Arial"/>
          <w:sz w:val="32"/>
          <w:szCs w:val="32"/>
        </w:rPr>
      </w:pPr>
    </w:p>
    <w:p w:rsidR="007A3828" w:rsidRPr="007A3828" w:rsidRDefault="007A3828" w:rsidP="007A3828">
      <w:pPr>
        <w:jc w:val="center"/>
        <w:rPr>
          <w:b/>
          <w:bCs/>
          <w:color w:val="000000" w:themeColor="text1"/>
          <w:sz w:val="28"/>
          <w:szCs w:val="28"/>
        </w:rPr>
      </w:pPr>
      <w:r w:rsidRPr="007A3828">
        <w:rPr>
          <w:b/>
          <w:bCs/>
          <w:color w:val="000000" w:themeColor="text1"/>
          <w:sz w:val="28"/>
          <w:szCs w:val="28"/>
        </w:rPr>
        <w:t>Information overload and meltdowns; what they are</w:t>
      </w:r>
    </w:p>
    <w:p w:rsidR="007A3828" w:rsidRPr="007A3828" w:rsidRDefault="007A3828" w:rsidP="007A3828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7A3828">
        <w:rPr>
          <w:b/>
          <w:bCs/>
          <w:color w:val="000000" w:themeColor="text1"/>
          <w:sz w:val="28"/>
          <w:szCs w:val="28"/>
        </w:rPr>
        <w:t>and</w:t>
      </w:r>
      <w:proofErr w:type="gramEnd"/>
      <w:r w:rsidRPr="007A3828">
        <w:rPr>
          <w:b/>
          <w:bCs/>
          <w:color w:val="000000" w:themeColor="text1"/>
          <w:sz w:val="28"/>
          <w:szCs w:val="28"/>
        </w:rPr>
        <w:t xml:space="preserve"> autism-friendly strategies for their management</w:t>
      </w:r>
    </w:p>
    <w:p w:rsidR="00CF60E3" w:rsidRPr="007A3828" w:rsidRDefault="00CF60E3" w:rsidP="007A3828">
      <w:pPr>
        <w:jc w:val="center"/>
        <w:rPr>
          <w:sz w:val="28"/>
          <w:szCs w:val="28"/>
        </w:rPr>
      </w:pPr>
    </w:p>
    <w:p w:rsidR="00CF60E3" w:rsidRDefault="00CF60E3" w:rsidP="00CF60E3">
      <w:pPr>
        <w:jc w:val="center"/>
        <w:rPr>
          <w:sz w:val="28"/>
        </w:rPr>
      </w:pPr>
      <w:r>
        <w:rPr>
          <w:sz w:val="28"/>
        </w:rPr>
        <w:t>A Lecture by</w:t>
      </w:r>
    </w:p>
    <w:p w:rsidR="00CF60E3" w:rsidRDefault="00CF60E3" w:rsidP="00CF60E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F60E3" w:rsidRDefault="00CF60E3" w:rsidP="00CF60E3">
      <w:pPr>
        <w:jc w:val="center"/>
        <w:rPr>
          <w:b/>
          <w:sz w:val="28"/>
        </w:rPr>
      </w:pPr>
      <w:r>
        <w:rPr>
          <w:b/>
          <w:sz w:val="36"/>
        </w:rPr>
        <w:t>Donna Williams</w:t>
      </w:r>
    </w:p>
    <w:p w:rsidR="00CF60E3" w:rsidRDefault="00CF60E3" w:rsidP="00CF60E3">
      <w:pPr>
        <w:jc w:val="center"/>
        <w:rPr>
          <w:rFonts w:ascii="Arial" w:hAnsi="Arial" w:cs="Arial"/>
          <w:sz w:val="24"/>
          <w:szCs w:val="24"/>
        </w:rPr>
      </w:pPr>
    </w:p>
    <w:p w:rsidR="00CF60E3" w:rsidRPr="00621B74" w:rsidRDefault="00CF60E3" w:rsidP="00CF60E3">
      <w:pPr>
        <w:jc w:val="center"/>
        <w:rPr>
          <w:rFonts w:ascii="Arial" w:hAnsi="Arial" w:cs="Arial"/>
          <w:sz w:val="24"/>
          <w:szCs w:val="24"/>
        </w:rPr>
      </w:pPr>
      <w:r w:rsidRPr="00621B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QED Centre</w:t>
      </w:r>
    </w:p>
    <w:p w:rsidR="00CF60E3" w:rsidRPr="00621B74" w:rsidRDefault="00CF60E3" w:rsidP="00CF60E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21B74">
        <w:rPr>
          <w:rFonts w:ascii="Arial" w:hAnsi="Arial" w:cs="Arial"/>
          <w:sz w:val="24"/>
          <w:szCs w:val="24"/>
        </w:rPr>
        <w:t>Trefforest</w:t>
      </w:r>
      <w:proofErr w:type="spellEnd"/>
      <w:r>
        <w:rPr>
          <w:rFonts w:ascii="Arial" w:hAnsi="Arial" w:cs="Arial"/>
          <w:sz w:val="24"/>
          <w:szCs w:val="24"/>
        </w:rPr>
        <w:t xml:space="preserve"> Industrial Estate</w:t>
      </w:r>
      <w:r w:rsidRPr="00621B74">
        <w:rPr>
          <w:rFonts w:ascii="Arial" w:hAnsi="Arial" w:cs="Arial"/>
          <w:sz w:val="24"/>
          <w:szCs w:val="24"/>
        </w:rPr>
        <w:t>, RCT, South Wales</w:t>
      </w:r>
    </w:p>
    <w:p w:rsidR="00CF60E3" w:rsidRDefault="00CF60E3" w:rsidP="00CF60E3">
      <w:pPr>
        <w:jc w:val="center"/>
        <w:rPr>
          <w:rFonts w:ascii="Arial" w:hAnsi="Arial" w:cs="Arial"/>
          <w:sz w:val="21"/>
          <w:szCs w:val="21"/>
        </w:rPr>
      </w:pPr>
    </w:p>
    <w:p w:rsidR="00CF60E3" w:rsidRDefault="00CF60E3" w:rsidP="00CF60E3">
      <w:pPr>
        <w:jc w:val="center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5</w:t>
      </w:r>
      <w:r w:rsidRPr="00AD183C">
        <w:rPr>
          <w:rFonts w:cs="Courier New"/>
          <w:b/>
          <w:bCs/>
          <w:sz w:val="28"/>
          <w:szCs w:val="28"/>
          <w:vertAlign w:val="superscript"/>
        </w:rPr>
        <w:t>th</w:t>
      </w:r>
      <w:r>
        <w:rPr>
          <w:rFonts w:cs="Courier New"/>
          <w:b/>
          <w:bCs/>
          <w:sz w:val="28"/>
          <w:szCs w:val="28"/>
        </w:rPr>
        <w:t xml:space="preserve"> October </w:t>
      </w:r>
      <w:r w:rsidRPr="00DC1A91">
        <w:rPr>
          <w:rFonts w:cs="Courier New"/>
          <w:b/>
          <w:bCs/>
          <w:sz w:val="28"/>
          <w:szCs w:val="28"/>
        </w:rPr>
        <w:t>200</w:t>
      </w:r>
      <w:r>
        <w:rPr>
          <w:rFonts w:cs="Courier New"/>
          <w:b/>
          <w:bCs/>
          <w:sz w:val="28"/>
          <w:szCs w:val="28"/>
        </w:rPr>
        <w:t>9</w:t>
      </w:r>
      <w:r w:rsidRPr="00DC1A91">
        <w:rPr>
          <w:rFonts w:cs="Courier New"/>
          <w:b/>
          <w:bCs/>
          <w:sz w:val="28"/>
          <w:szCs w:val="28"/>
        </w:rPr>
        <w:t xml:space="preserve"> </w:t>
      </w:r>
    </w:p>
    <w:p w:rsidR="00CF60E3" w:rsidRPr="00621B74" w:rsidRDefault="00CF60E3" w:rsidP="00CF60E3">
      <w:pPr>
        <w:jc w:val="center"/>
        <w:rPr>
          <w:rFonts w:cs="Courier New"/>
          <w:sz w:val="24"/>
          <w:szCs w:val="24"/>
        </w:rPr>
      </w:pPr>
      <w:r w:rsidRPr="00621B74">
        <w:rPr>
          <w:rFonts w:cs="Courier New"/>
          <w:sz w:val="24"/>
          <w:szCs w:val="24"/>
        </w:rPr>
        <w:t>(</w:t>
      </w:r>
      <w:r>
        <w:rPr>
          <w:rFonts w:cs="Courier New"/>
          <w:sz w:val="24"/>
          <w:szCs w:val="24"/>
        </w:rPr>
        <w:t>12.30</w:t>
      </w:r>
      <w:r w:rsidRPr="00621B74">
        <w:rPr>
          <w:rFonts w:cs="Courier New"/>
          <w:sz w:val="24"/>
          <w:szCs w:val="24"/>
        </w:rPr>
        <w:t xml:space="preserve">pm to </w:t>
      </w:r>
      <w:r>
        <w:rPr>
          <w:rFonts w:cs="Courier New"/>
          <w:sz w:val="24"/>
          <w:szCs w:val="24"/>
        </w:rPr>
        <w:t>2.30</w:t>
      </w:r>
      <w:r w:rsidRPr="00621B74">
        <w:rPr>
          <w:rFonts w:cs="Courier New"/>
          <w:sz w:val="24"/>
          <w:szCs w:val="24"/>
        </w:rPr>
        <w:t>pm)</w:t>
      </w:r>
    </w:p>
    <w:p w:rsidR="00CF60E3" w:rsidRDefault="00CF60E3" w:rsidP="00CF60E3">
      <w:pPr>
        <w:jc w:val="center"/>
        <w:rPr>
          <w:sz w:val="28"/>
          <w:szCs w:val="28"/>
        </w:rPr>
      </w:pPr>
    </w:p>
    <w:p w:rsidR="00CF60E3" w:rsidRDefault="00CF60E3" w:rsidP="00CF60E3">
      <w:pPr>
        <w:jc w:val="center"/>
      </w:pPr>
      <w:r w:rsidRPr="00C06178">
        <w:t>Please reserve……………place/s on this workshop at a cost of £</w:t>
      </w:r>
      <w:r>
        <w:t>45</w:t>
      </w:r>
      <w:r w:rsidRPr="00C06178">
        <w:t xml:space="preserve"> for professionals, £</w:t>
      </w:r>
      <w:r>
        <w:t>10</w:t>
      </w:r>
      <w:r w:rsidRPr="00C06178">
        <w:t xml:space="preserve"> for parents (refreshments</w:t>
      </w:r>
      <w:r>
        <w:t xml:space="preserve"> on arrival</w:t>
      </w:r>
      <w:r w:rsidRPr="00C06178">
        <w:t>) and return to</w:t>
      </w:r>
    </w:p>
    <w:p w:rsidR="00CF60E3" w:rsidRDefault="00CF60E3" w:rsidP="00CF60E3">
      <w:pPr>
        <w:jc w:val="center"/>
        <w:rPr>
          <w:b/>
        </w:rPr>
      </w:pPr>
      <w:r w:rsidRPr="00C06178">
        <w:rPr>
          <w:b/>
        </w:rPr>
        <w:t xml:space="preserve">Autism </w:t>
      </w:r>
      <w:proofErr w:type="spellStart"/>
      <w:r w:rsidRPr="00C06178">
        <w:rPr>
          <w:b/>
        </w:rPr>
        <w:t>Cymru</w:t>
      </w:r>
      <w:proofErr w:type="spellEnd"/>
      <w:r w:rsidRPr="00C06178">
        <w:rPr>
          <w:b/>
        </w:rPr>
        <w:t xml:space="preserve">, </w:t>
      </w:r>
      <w:r>
        <w:rPr>
          <w:b/>
        </w:rPr>
        <w:t xml:space="preserve">Conference </w:t>
      </w:r>
      <w:r w:rsidRPr="00C06178">
        <w:rPr>
          <w:b/>
        </w:rPr>
        <w:t xml:space="preserve">Office, </w:t>
      </w:r>
      <w:smartTag w:uri="urn:schemas-microsoft-com:office:smarttags" w:element="address">
        <w:smartTag w:uri="urn:schemas-microsoft-com:office:smarttags" w:element="Street">
          <w:r w:rsidRPr="00C06178">
            <w:rPr>
              <w:b/>
            </w:rPr>
            <w:t>6</w:t>
          </w:r>
          <w:r>
            <w:rPr>
              <w:b/>
            </w:rPr>
            <w:t>4</w:t>
          </w:r>
          <w:r w:rsidRPr="00C06178">
            <w:rPr>
              <w:b/>
            </w:rPr>
            <w:t xml:space="preserve"> </w:t>
          </w:r>
          <w:r>
            <w:rPr>
              <w:b/>
            </w:rPr>
            <w:t>Newport Road</w:t>
          </w:r>
        </w:smartTag>
        <w:r w:rsidRPr="00C06178"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Cardiff</w:t>
          </w:r>
        </w:smartTag>
        <w:r w:rsidRPr="00C06178"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CF24 0DF</w:t>
          </w:r>
        </w:smartTag>
      </w:smartTag>
    </w:p>
    <w:p w:rsidR="00CF60E3" w:rsidRDefault="00CF60E3" w:rsidP="007A3828">
      <w:pPr>
        <w:tabs>
          <w:tab w:val="left" w:pos="7950"/>
        </w:tabs>
        <w:rPr>
          <w:b/>
        </w:rPr>
      </w:pPr>
      <w:r>
        <w:rPr>
          <w:b/>
        </w:rPr>
        <w:tab/>
      </w:r>
    </w:p>
    <w:p w:rsidR="00CF60E3" w:rsidRDefault="00CF60E3" w:rsidP="00CF60E3">
      <w:r>
        <w:t>First Name…………………………………………………Last Name……………………………………………………….</w:t>
      </w:r>
    </w:p>
    <w:p w:rsidR="00CF60E3" w:rsidRDefault="00CF60E3" w:rsidP="00CF60E3"/>
    <w:p w:rsidR="00CF60E3" w:rsidRDefault="00CF60E3" w:rsidP="00CF60E3">
      <w:proofErr w:type="gramStart"/>
      <w:r>
        <w:t>Organisation(</w:t>
      </w:r>
      <w:proofErr w:type="gramEnd"/>
      <w:r>
        <w:t>if appropriate)……………………………………………………………………………………………….</w:t>
      </w:r>
    </w:p>
    <w:p w:rsidR="00CF60E3" w:rsidRDefault="00CF60E3" w:rsidP="00CF60E3"/>
    <w:p w:rsidR="00CF60E3" w:rsidRDefault="00CF60E3" w:rsidP="00CF60E3">
      <w:r>
        <w:t>Address………………………………………………………………………………………………………………………………..</w:t>
      </w:r>
    </w:p>
    <w:p w:rsidR="00CF60E3" w:rsidRDefault="00CF60E3" w:rsidP="00CF60E3"/>
    <w:p w:rsidR="00CF60E3" w:rsidRDefault="00CF60E3" w:rsidP="00CF60E3">
      <w:r>
        <w:t>…………………………………………………………………………………………………………………………………………….</w:t>
      </w:r>
    </w:p>
    <w:p w:rsidR="00CF60E3" w:rsidRDefault="00CF60E3" w:rsidP="00CF60E3"/>
    <w:p w:rsidR="00CF60E3" w:rsidRDefault="00CF60E3" w:rsidP="00CF60E3">
      <w:r>
        <w:t>Telephone………………………………………………..Fax……………………………………………………………………</w:t>
      </w:r>
    </w:p>
    <w:p w:rsidR="00CF60E3" w:rsidRDefault="00CF60E3" w:rsidP="00CF60E3"/>
    <w:p w:rsidR="00CF60E3" w:rsidRDefault="00CF60E3" w:rsidP="00CF60E3">
      <w:r>
        <w:t>Email……………………………………………………………………………………………………………………………………</w:t>
      </w:r>
    </w:p>
    <w:p w:rsidR="00CF60E3" w:rsidRDefault="00CF60E3" w:rsidP="00CF60E3"/>
    <w:p w:rsidR="00CF60E3" w:rsidRDefault="00CF60E3" w:rsidP="00CF60E3">
      <w:r>
        <w:t xml:space="preserve">I enclose a cheque for £……… made payable to Autism </w:t>
      </w:r>
      <w:proofErr w:type="spellStart"/>
      <w:r>
        <w:t>Cymru</w:t>
      </w:r>
      <w:proofErr w:type="spellEnd"/>
    </w:p>
    <w:p w:rsidR="00CF60E3" w:rsidRDefault="00CF60E3" w:rsidP="00CF60E3"/>
    <w:p w:rsidR="00CF60E3" w:rsidRDefault="00CF60E3" w:rsidP="00CF60E3">
      <w:r>
        <w:t xml:space="preserve">Invoice my organisation (name and address if different from above) </w:t>
      </w:r>
    </w:p>
    <w:p w:rsidR="00CF60E3" w:rsidRDefault="00CF60E3" w:rsidP="00CF60E3">
      <w:r>
        <w:t>…………………………………………………………………………………………………………….…………………………………</w:t>
      </w:r>
    </w:p>
    <w:p w:rsidR="00CF60E3" w:rsidRDefault="00CF60E3" w:rsidP="00CF60E3"/>
    <w:p w:rsidR="00CF60E3" w:rsidRDefault="00CF60E3" w:rsidP="00CF60E3">
      <w:r>
        <w:t>………………………………………………………………………………………………………………………………………………</w:t>
      </w:r>
    </w:p>
    <w:p w:rsidR="00CF60E3" w:rsidRDefault="00CF60E3" w:rsidP="00CF60E3">
      <w:r>
        <w:tab/>
      </w:r>
    </w:p>
    <w:p w:rsidR="00CF60E3" w:rsidRDefault="00CF60E3" w:rsidP="00CF60E3">
      <w:pPr>
        <w:jc w:val="center"/>
      </w:pPr>
      <w:r>
        <w:t>A map and directions will be forwarded with confirmation of places</w:t>
      </w:r>
    </w:p>
    <w:p w:rsidR="00CF60E3" w:rsidRDefault="00CF60E3" w:rsidP="00CF60E3">
      <w:pPr>
        <w:jc w:val="center"/>
        <w:rPr>
          <w:b/>
          <w:sz w:val="28"/>
          <w:szCs w:val="28"/>
        </w:rPr>
      </w:pPr>
    </w:p>
    <w:p w:rsidR="00CF60E3" w:rsidRDefault="00CF60E3" w:rsidP="00CF60E3">
      <w:pPr>
        <w:jc w:val="center"/>
      </w:pPr>
      <w:r w:rsidRPr="00CB5A9D">
        <w:t>Can</w:t>
      </w:r>
      <w:r>
        <w:t xml:space="preserve">cellations must be made in writing to Autism </w:t>
      </w:r>
      <w:proofErr w:type="spellStart"/>
      <w:r>
        <w:t>Cymru’s</w:t>
      </w:r>
      <w:proofErr w:type="spellEnd"/>
      <w:r>
        <w:t xml:space="preserve"> Cardiff Office at least 2 weeks prior to event at which point the fee will be refunded minus cancellation fee of 25%. (If cancellation is received less than two weeks prior to event a 50% cancellation fee will be charged!)</w:t>
      </w:r>
    </w:p>
    <w:p w:rsidR="007A3828" w:rsidRDefault="007A3828" w:rsidP="007A3828">
      <w:pPr>
        <w:rPr>
          <w:rFonts w:cs="Courier New"/>
          <w:b/>
          <w:color w:val="CC0000"/>
          <w:sz w:val="18"/>
          <w:szCs w:val="18"/>
        </w:rPr>
      </w:pPr>
    </w:p>
    <w:p w:rsidR="007A3828" w:rsidRDefault="007A3828" w:rsidP="007A3828">
      <w:pPr>
        <w:rPr>
          <w:rFonts w:cs="Courier New"/>
          <w:b/>
          <w:color w:val="CC0000"/>
          <w:sz w:val="18"/>
          <w:szCs w:val="18"/>
        </w:rPr>
      </w:pPr>
    </w:p>
    <w:p w:rsidR="007A3828" w:rsidRDefault="007A3828" w:rsidP="007A3828">
      <w:pPr>
        <w:rPr>
          <w:rFonts w:cs="Courier New"/>
          <w:b/>
          <w:color w:val="CC0000"/>
          <w:sz w:val="18"/>
          <w:szCs w:val="18"/>
        </w:rPr>
      </w:pPr>
    </w:p>
    <w:p w:rsidR="007A3828" w:rsidRDefault="00E109E6" w:rsidP="007A3828">
      <w:pPr>
        <w:rPr>
          <w:b/>
          <w:bCs/>
          <w:color w:val="000000" w:themeColor="text1"/>
        </w:rPr>
      </w:pPr>
      <w:r>
        <w:rPr>
          <w:rFonts w:cs="Courier New"/>
          <w:b/>
          <w:color w:val="CC0000"/>
          <w:sz w:val="18"/>
          <w:szCs w:val="18"/>
        </w:rPr>
        <w:t>5</w:t>
      </w:r>
      <w:r w:rsidR="00CF60E3" w:rsidRPr="00D60DFF">
        <w:rPr>
          <w:rFonts w:cs="Courier New"/>
          <w:b/>
          <w:color w:val="CC0000"/>
          <w:sz w:val="18"/>
          <w:szCs w:val="18"/>
          <w:vertAlign w:val="superscript"/>
        </w:rPr>
        <w:t>th</w:t>
      </w:r>
      <w:r w:rsidR="00CF60E3">
        <w:rPr>
          <w:rFonts w:cs="Courier New"/>
          <w:b/>
          <w:color w:val="CC0000"/>
          <w:sz w:val="18"/>
          <w:szCs w:val="18"/>
        </w:rPr>
        <w:t xml:space="preserve"> Oct </w:t>
      </w:r>
      <w:r w:rsidR="00CF60E3">
        <w:rPr>
          <w:rFonts w:cs="Courier New"/>
          <w:b/>
          <w:color w:val="CC0000"/>
          <w:sz w:val="18"/>
          <w:szCs w:val="18"/>
        </w:rPr>
        <w:tab/>
      </w:r>
      <w:r w:rsidR="00CF60E3" w:rsidRPr="001C6EE3">
        <w:rPr>
          <w:rFonts w:cs="Courier New"/>
          <w:b/>
          <w:color w:val="CC0000"/>
          <w:sz w:val="18"/>
          <w:szCs w:val="18"/>
        </w:rPr>
        <w:t>Seminar:</w:t>
      </w:r>
      <w:r w:rsidR="00CF60E3" w:rsidRPr="001C6EE3">
        <w:rPr>
          <w:rFonts w:cs="Courier New"/>
          <w:b/>
          <w:sz w:val="18"/>
          <w:szCs w:val="18"/>
        </w:rPr>
        <w:tab/>
      </w:r>
      <w:r w:rsidR="007A3828" w:rsidRPr="007A3828">
        <w:rPr>
          <w:b/>
          <w:bCs/>
          <w:color w:val="000000" w:themeColor="text1"/>
        </w:rPr>
        <w:t xml:space="preserve">Information overload and meltdowns; what they are </w:t>
      </w:r>
    </w:p>
    <w:p w:rsidR="007A3828" w:rsidRPr="007A3828" w:rsidRDefault="007A3828" w:rsidP="007A3828">
      <w:pPr>
        <w:ind w:left="2160" w:firstLine="720"/>
        <w:rPr>
          <w:color w:val="000000" w:themeColor="text1"/>
        </w:rPr>
      </w:pPr>
      <w:proofErr w:type="gramStart"/>
      <w:r w:rsidRPr="007A3828">
        <w:rPr>
          <w:b/>
          <w:bCs/>
          <w:color w:val="000000" w:themeColor="text1"/>
        </w:rPr>
        <w:t>and</w:t>
      </w:r>
      <w:proofErr w:type="gramEnd"/>
      <w:r w:rsidRPr="007A3828">
        <w:rPr>
          <w:b/>
          <w:bCs/>
          <w:color w:val="000000" w:themeColor="text1"/>
        </w:rPr>
        <w:t xml:space="preserve"> autism-friendly strategies for their management</w:t>
      </w:r>
      <w:r w:rsidRPr="007A3828">
        <w:rPr>
          <w:color w:val="000000" w:themeColor="text1"/>
        </w:rPr>
        <w:t xml:space="preserve"> </w:t>
      </w:r>
    </w:p>
    <w:p w:rsidR="00CF60E3" w:rsidRPr="007A3828" w:rsidRDefault="00CF60E3" w:rsidP="007A3828">
      <w:pPr>
        <w:ind w:left="720" w:firstLine="720"/>
        <w:rPr>
          <w:rFonts w:cs="Courier New"/>
          <w:b/>
        </w:rPr>
      </w:pPr>
      <w:r w:rsidRPr="007A3828">
        <w:rPr>
          <w:rFonts w:cs="Courier New"/>
          <w:b/>
          <w:color w:val="CC0000"/>
        </w:rPr>
        <w:t>Speaker:</w:t>
      </w:r>
      <w:r w:rsidRPr="007A3828">
        <w:rPr>
          <w:rFonts w:cs="Courier New"/>
          <w:b/>
        </w:rPr>
        <w:tab/>
        <w:t>Donna Williams</w:t>
      </w:r>
    </w:p>
    <w:p w:rsidR="00CF60E3" w:rsidRPr="007A3828" w:rsidRDefault="00CF60E3" w:rsidP="00CF60E3">
      <w:pPr>
        <w:ind w:left="1440" w:hanging="1440"/>
        <w:rPr>
          <w:rFonts w:cs="Courier New"/>
          <w:b/>
        </w:rPr>
      </w:pPr>
      <w:r w:rsidRPr="007A3828">
        <w:rPr>
          <w:rFonts w:cs="Courier New"/>
          <w:b/>
        </w:rPr>
        <w:tab/>
      </w:r>
      <w:r w:rsidRPr="007A3828">
        <w:rPr>
          <w:rFonts w:cs="Courier New"/>
          <w:b/>
          <w:color w:val="CC0000"/>
        </w:rPr>
        <w:t>Venue:</w:t>
      </w:r>
      <w:r w:rsidR="007A3828">
        <w:rPr>
          <w:rFonts w:cs="Courier New"/>
          <w:b/>
        </w:rPr>
        <w:tab/>
      </w:r>
      <w:r w:rsidR="00E109E6" w:rsidRPr="007A3828">
        <w:rPr>
          <w:rFonts w:cs="MS Shell Dlg"/>
          <w:b/>
          <w:bCs/>
        </w:rPr>
        <w:t>QED Centre</w:t>
      </w:r>
      <w:r w:rsidRPr="007A3828">
        <w:rPr>
          <w:rFonts w:cs="MS Shell Dlg"/>
          <w:b/>
          <w:bCs/>
        </w:rPr>
        <w:t xml:space="preserve">, </w:t>
      </w:r>
      <w:proofErr w:type="spellStart"/>
      <w:r w:rsidRPr="007A3828">
        <w:rPr>
          <w:rFonts w:cs="MS Shell Dlg"/>
          <w:b/>
          <w:bCs/>
        </w:rPr>
        <w:t>Trefforest</w:t>
      </w:r>
      <w:proofErr w:type="spellEnd"/>
      <w:r w:rsidR="00E109E6" w:rsidRPr="007A3828">
        <w:rPr>
          <w:rFonts w:cs="MS Shell Dlg"/>
          <w:b/>
          <w:bCs/>
        </w:rPr>
        <w:t xml:space="preserve"> </w:t>
      </w:r>
      <w:proofErr w:type="spellStart"/>
      <w:r w:rsidR="00E109E6" w:rsidRPr="007A3828">
        <w:rPr>
          <w:rFonts w:cs="MS Shell Dlg"/>
          <w:b/>
          <w:bCs/>
        </w:rPr>
        <w:t>Ind</w:t>
      </w:r>
      <w:proofErr w:type="spellEnd"/>
      <w:r w:rsidR="00E109E6" w:rsidRPr="007A3828">
        <w:rPr>
          <w:rFonts w:cs="MS Shell Dlg"/>
          <w:b/>
          <w:bCs/>
        </w:rPr>
        <w:t xml:space="preserve"> Est</w:t>
      </w:r>
      <w:r w:rsidRPr="007A3828">
        <w:rPr>
          <w:rFonts w:cs="MS Shell Dlg"/>
          <w:b/>
          <w:bCs/>
        </w:rPr>
        <w:t>. 12.30pm to 2.30 pm</w:t>
      </w:r>
    </w:p>
    <w:p w:rsidR="00CF60E3" w:rsidRPr="007A3828" w:rsidRDefault="00CF60E3" w:rsidP="00CF60E3">
      <w:pPr>
        <w:rPr>
          <w:rFonts w:cs="Courier New"/>
          <w:b/>
        </w:rPr>
      </w:pPr>
      <w:r w:rsidRPr="007A3828">
        <w:rPr>
          <w:rFonts w:cs="Courier New"/>
          <w:b/>
        </w:rPr>
        <w:tab/>
      </w:r>
      <w:r w:rsidRPr="007A3828">
        <w:rPr>
          <w:rFonts w:cs="Courier New"/>
          <w:b/>
        </w:rPr>
        <w:tab/>
      </w:r>
      <w:r w:rsidRPr="007A3828">
        <w:rPr>
          <w:rFonts w:cs="Courier New"/>
          <w:b/>
          <w:color w:val="CC0000"/>
        </w:rPr>
        <w:t>Cost:</w:t>
      </w:r>
      <w:r w:rsidRPr="007A3828">
        <w:rPr>
          <w:rFonts w:cs="Courier New"/>
          <w:b/>
          <w:color w:val="CC0000"/>
        </w:rPr>
        <w:tab/>
      </w:r>
      <w:r w:rsidRPr="007A3828">
        <w:rPr>
          <w:rFonts w:cs="Courier New"/>
          <w:b/>
          <w:color w:val="CC0000"/>
        </w:rPr>
        <w:tab/>
      </w:r>
      <w:r w:rsidRPr="007A3828">
        <w:rPr>
          <w:rFonts w:cs="Courier New"/>
          <w:b/>
        </w:rPr>
        <w:t>Practitioner    £45</w:t>
      </w:r>
    </w:p>
    <w:p w:rsidR="00CF60E3" w:rsidRPr="007A3828" w:rsidRDefault="00CF60E3" w:rsidP="00CF60E3">
      <w:pPr>
        <w:rPr>
          <w:rFonts w:cs="Courier New"/>
          <w:b/>
        </w:rPr>
      </w:pPr>
      <w:r w:rsidRPr="007A3828">
        <w:rPr>
          <w:rFonts w:cs="Courier New"/>
          <w:b/>
        </w:rPr>
        <w:tab/>
      </w:r>
      <w:r w:rsidRPr="007A3828">
        <w:rPr>
          <w:rFonts w:cs="Courier New"/>
          <w:b/>
        </w:rPr>
        <w:tab/>
      </w:r>
      <w:r w:rsidRPr="007A3828">
        <w:rPr>
          <w:rFonts w:cs="Courier New"/>
          <w:b/>
        </w:rPr>
        <w:tab/>
      </w:r>
      <w:r w:rsidRPr="007A3828">
        <w:rPr>
          <w:rFonts w:cs="Courier New"/>
          <w:b/>
        </w:rPr>
        <w:tab/>
        <w:t xml:space="preserve">Parent/ Person with </w:t>
      </w:r>
      <w:smartTag w:uri="urn:schemas-microsoft-com:office:smarttags" w:element="stockticker">
        <w:r w:rsidRPr="007A3828">
          <w:rPr>
            <w:rFonts w:cs="Courier New"/>
            <w:b/>
          </w:rPr>
          <w:t>ASD</w:t>
        </w:r>
      </w:smartTag>
      <w:r w:rsidRPr="007A3828">
        <w:rPr>
          <w:rFonts w:cs="Courier New"/>
          <w:b/>
        </w:rPr>
        <w:t xml:space="preserve">    £10</w:t>
      </w:r>
    </w:p>
    <w:p w:rsidR="007A3828" w:rsidRPr="007A3828" w:rsidRDefault="007A3828" w:rsidP="00CF60E3">
      <w:pPr>
        <w:rPr>
          <w:rFonts w:cs="Courier New"/>
          <w:b/>
        </w:rPr>
      </w:pPr>
    </w:p>
    <w:p w:rsidR="007A3828" w:rsidRDefault="007A3828" w:rsidP="00CF60E3">
      <w:pPr>
        <w:rPr>
          <w:rFonts w:cs="Courier New"/>
          <w:b/>
          <w:color w:val="CC0000"/>
          <w:sz w:val="18"/>
          <w:szCs w:val="18"/>
        </w:rPr>
      </w:pPr>
      <w:r>
        <w:rPr>
          <w:rFonts w:cs="Courier New"/>
          <w:b/>
          <w:sz w:val="18"/>
          <w:szCs w:val="18"/>
        </w:rPr>
        <w:t>Synopsis to follow:</w:t>
      </w:r>
    </w:p>
    <w:p w:rsidR="00CF60E3" w:rsidRDefault="00CF60E3" w:rsidP="00CF60E3">
      <w:pPr>
        <w:rPr>
          <w:rFonts w:cs="Courier New"/>
          <w:b/>
          <w:color w:val="CC0000"/>
          <w:sz w:val="18"/>
          <w:szCs w:val="18"/>
        </w:rPr>
      </w:pPr>
    </w:p>
    <w:p w:rsidR="00CF60E3" w:rsidRDefault="00CF60E3" w:rsidP="00CF60E3">
      <w:pPr>
        <w:rPr>
          <w:rFonts w:cs="Courier New"/>
          <w:b/>
          <w:color w:val="CC0000"/>
          <w:sz w:val="18"/>
          <w:szCs w:val="18"/>
        </w:rPr>
      </w:pPr>
    </w:p>
    <w:p w:rsidR="00CF60E3" w:rsidRDefault="00CF60E3" w:rsidP="00CF60E3">
      <w:pPr>
        <w:jc w:val="center"/>
        <w:rPr>
          <w:b/>
          <w:sz w:val="28"/>
        </w:rPr>
      </w:pPr>
      <w:r>
        <w:rPr>
          <w:b/>
          <w:sz w:val="36"/>
        </w:rPr>
        <w:t>Donna Williams</w:t>
      </w:r>
    </w:p>
    <w:p w:rsidR="00CF60E3" w:rsidRDefault="00CF60E3" w:rsidP="00CF60E3">
      <w:pPr>
        <w:jc w:val="center"/>
        <w:rPr>
          <w:b/>
          <w:u w:val="single"/>
        </w:rPr>
      </w:pPr>
    </w:p>
    <w:p w:rsidR="00CF60E3" w:rsidRPr="00361A4F" w:rsidRDefault="00CF60E3" w:rsidP="00CF60E3">
      <w:pPr>
        <w:rPr>
          <w:color w:val="000000"/>
          <w:kern w:val="1"/>
          <w:sz w:val="22"/>
          <w:szCs w:val="22"/>
          <w:lang w:val="en-AU" w:eastAsia="ar-SA"/>
        </w:rPr>
      </w:pPr>
    </w:p>
    <w:p w:rsidR="00CF60E3" w:rsidRDefault="00CF60E3" w:rsidP="00CF60E3">
      <w:pPr>
        <w:jc w:val="center"/>
        <w:rPr>
          <w:b/>
          <w:sz w:val="32"/>
          <w:u w:val="single"/>
        </w:rPr>
      </w:pPr>
    </w:p>
    <w:p w:rsidR="00CF60E3" w:rsidRDefault="00CF60E3" w:rsidP="00CF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Donna Williams is a person diagnosed with Autism, a Sociologist and qualified teacher and the author of nine published books including </w:t>
      </w:r>
      <w:r>
        <w:rPr>
          <w:b/>
          <w:i/>
          <w:u w:val="single"/>
        </w:rPr>
        <w:t>Autism; An Inside Out Approach</w:t>
      </w:r>
      <w:r>
        <w:t xml:space="preserve"> and</w:t>
      </w:r>
      <w:r>
        <w:rPr>
          <w:i/>
        </w:rPr>
        <w:t xml:space="preserve"> her international best-selling autobiography, </w:t>
      </w:r>
      <w:r>
        <w:rPr>
          <w:b/>
          <w:i/>
          <w:u w:val="single"/>
        </w:rPr>
        <w:t>Nobody Nowhere</w:t>
      </w:r>
      <w:r>
        <w:rPr>
          <w:i/>
        </w:rPr>
        <w:t xml:space="preserve"> </w:t>
      </w:r>
    </w:p>
    <w:p w:rsidR="00CF60E3" w:rsidRDefault="00CF60E3" w:rsidP="00CF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  <w:r>
        <w:rPr>
          <w:b/>
          <w:i/>
          <w:u w:val="single"/>
        </w:rPr>
        <w:t>(</w:t>
      </w:r>
      <w:proofErr w:type="gramStart"/>
      <w:r>
        <w:rPr>
          <w:b/>
          <w:i/>
        </w:rPr>
        <w:t>all</w:t>
      </w:r>
      <w:proofErr w:type="gramEnd"/>
      <w:r>
        <w:rPr>
          <w:b/>
          <w:i/>
        </w:rPr>
        <w:t xml:space="preserve"> available from Jessica Kingsley Publishers www.jkp.com ).</w:t>
      </w:r>
      <w:r>
        <w:rPr>
          <w:i/>
        </w:rPr>
        <w:t xml:space="preserve">  </w:t>
      </w:r>
    </w:p>
    <w:p w:rsidR="00CF60E3" w:rsidRDefault="00CF60E3" w:rsidP="00CF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rPr>
          <w:i/>
        </w:rPr>
        <w:t>Donna is an internationally renowned public speaker, a consultant, as well as a sculptor, painter, composer and screenwriter</w:t>
      </w:r>
      <w:r>
        <w:t>.</w:t>
      </w:r>
      <w:proofErr w:type="gramEnd"/>
    </w:p>
    <w:p w:rsidR="00CF60E3" w:rsidRPr="00E1635B" w:rsidRDefault="00CF60E3" w:rsidP="00CF60E3">
      <w:r>
        <w:t>      </w:t>
      </w:r>
    </w:p>
    <w:p w:rsidR="00CF60E3" w:rsidRPr="00E1635B" w:rsidRDefault="00CF60E3" w:rsidP="00CF60E3"/>
    <w:p w:rsidR="00CF60E3" w:rsidRPr="00E1635B" w:rsidRDefault="00CF60E3" w:rsidP="00CF60E3">
      <w:pPr>
        <w:rPr>
          <w:b/>
          <w:bCs/>
        </w:rPr>
      </w:pPr>
      <w:r w:rsidRPr="00E1635B">
        <w:rPr>
          <w:b/>
          <w:bCs/>
        </w:rPr>
        <w:t>Target Audience:</w:t>
      </w:r>
    </w:p>
    <w:p w:rsidR="00CF60E3" w:rsidRPr="00E1635B" w:rsidRDefault="00CF60E3" w:rsidP="00CF60E3"/>
    <w:p w:rsidR="00CF60E3" w:rsidRPr="00E1635B" w:rsidRDefault="00CF60E3" w:rsidP="00CF60E3">
      <w:r w:rsidRPr="00E1635B">
        <w:t>Professionals working in all disciplines at all levels as well as parents of children with ASD will benefit from this insightful and inspirational course.</w:t>
      </w:r>
    </w:p>
    <w:p w:rsidR="00CF60E3" w:rsidRPr="00E1635B" w:rsidRDefault="00CF60E3" w:rsidP="00CF60E3"/>
    <w:p w:rsidR="00CF60E3" w:rsidRPr="008B0C03" w:rsidRDefault="00CF60E3" w:rsidP="00CF60E3">
      <w:pPr>
        <w:rPr>
          <w:bCs/>
          <w:sz w:val="28"/>
          <w:szCs w:val="28"/>
        </w:rPr>
      </w:pPr>
    </w:p>
    <w:p w:rsidR="00C60689" w:rsidRDefault="00C60689"/>
    <w:sectPr w:rsidR="00C60689" w:rsidSect="007A3828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E3"/>
    <w:rsid w:val="006E5018"/>
    <w:rsid w:val="007A3828"/>
    <w:rsid w:val="00C60689"/>
    <w:rsid w:val="00CF60E3"/>
    <w:rsid w:val="00E1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E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Thomas</dc:creator>
  <cp:lastModifiedBy>Jennie Thomas</cp:lastModifiedBy>
  <cp:revision>3</cp:revision>
  <dcterms:created xsi:type="dcterms:W3CDTF">2009-04-28T09:52:00Z</dcterms:created>
  <dcterms:modified xsi:type="dcterms:W3CDTF">2009-04-30T09:42:00Z</dcterms:modified>
</cp:coreProperties>
</file>