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F01" w:rsidRDefault="00807F01" w:rsidP="00807F01">
      <w:pPr>
        <w:widowControl w:val="0"/>
        <w:jc w:val="center"/>
        <w:rPr>
          <w:rFonts w:ascii="Tempus Sans ITC" w:hAnsi="Tempus Sans ITC"/>
          <w:b/>
          <w:bCs/>
          <w:sz w:val="32"/>
          <w:szCs w:val="32"/>
        </w:rPr>
      </w:pPr>
      <w:r>
        <w:rPr>
          <w:rFonts w:ascii="Tempus Sans ITC" w:hAnsi="Tempus Sans ITC"/>
          <w:b/>
          <w:bCs/>
          <w:sz w:val="32"/>
          <w:szCs w:val="32"/>
        </w:rPr>
        <w:t>The Impact of a Nutritional Approach on Autism</w:t>
      </w:r>
    </w:p>
    <w:p w:rsidR="00807F01" w:rsidRDefault="00807F01" w:rsidP="00807F01">
      <w:pPr>
        <w:widowControl w:val="0"/>
        <w:jc w:val="center"/>
        <w:rPr>
          <w:rFonts w:ascii="Tempus Sans ITC" w:hAnsi="Tempus Sans ITC"/>
          <w:b/>
          <w:bCs/>
          <w:sz w:val="32"/>
          <w:szCs w:val="32"/>
        </w:rPr>
      </w:pPr>
      <w:r>
        <w:rPr>
          <w:rFonts w:ascii="Tempus Sans ITC" w:hAnsi="Tempus Sans ITC"/>
          <w:b/>
          <w:bCs/>
          <w:sz w:val="32"/>
          <w:szCs w:val="32"/>
        </w:rPr>
        <w:t> </w:t>
      </w:r>
    </w:p>
    <w:p w:rsidR="00807F01" w:rsidRDefault="00807F01" w:rsidP="00807F01">
      <w:pPr>
        <w:widowControl w:val="0"/>
        <w:rPr>
          <w:rFonts w:ascii="Tempus Sans ITC" w:hAnsi="Tempus Sans ITC"/>
          <w:sz w:val="32"/>
          <w:szCs w:val="32"/>
        </w:rPr>
      </w:pPr>
      <w:r>
        <w:rPr>
          <w:rFonts w:ascii="Tempus Sans ITC" w:hAnsi="Tempus Sans ITC"/>
          <w:sz w:val="32"/>
          <w:szCs w:val="32"/>
        </w:rPr>
        <w:t xml:space="preserve">I’m Ann Fowler. I’m the mother of an 18 year old boy, Geraint, who was diagnosed with Classic </w:t>
      </w:r>
      <w:proofErr w:type="spellStart"/>
      <w:r>
        <w:rPr>
          <w:rFonts w:ascii="Tempus Sans ITC" w:hAnsi="Tempus Sans ITC"/>
          <w:sz w:val="32"/>
          <w:szCs w:val="32"/>
        </w:rPr>
        <w:t>Kanner’s</w:t>
      </w:r>
      <w:proofErr w:type="spellEnd"/>
      <w:r>
        <w:rPr>
          <w:rFonts w:ascii="Tempus Sans ITC" w:hAnsi="Tempus Sans ITC"/>
          <w:sz w:val="32"/>
          <w:szCs w:val="32"/>
        </w:rPr>
        <w:t xml:space="preserve"> Autism just before his second birthday. I had him when I was 41 and had never had much to do with children before, as I’d always been busy working, either as a dress designer for private clients or  as a costume designer for theatre and television. I believe this was an advantage as I didn’t have any preconceived ideas of what he should be doing, so just relied on instinct and used the same principles as I’d done with my very well-behaved dogs—setting boundaries, sticking to them and being firm but with a lot of love.</w:t>
      </w:r>
    </w:p>
    <w:p w:rsidR="00807F01" w:rsidRDefault="00807F01" w:rsidP="00807F01">
      <w:pPr>
        <w:widowControl w:val="0"/>
        <w:rPr>
          <w:rFonts w:ascii="Tempus Sans ITC" w:hAnsi="Tempus Sans ITC"/>
          <w:sz w:val="32"/>
          <w:szCs w:val="32"/>
        </w:rPr>
      </w:pPr>
      <w:r>
        <w:rPr>
          <w:rFonts w:ascii="Tempus Sans ITC" w:hAnsi="Tempus Sans ITC"/>
          <w:sz w:val="32"/>
          <w:szCs w:val="32"/>
        </w:rPr>
        <w:t> </w:t>
      </w:r>
    </w:p>
    <w:p w:rsidR="00807F01" w:rsidRDefault="00807F01" w:rsidP="00807F01">
      <w:pPr>
        <w:widowControl w:val="0"/>
        <w:rPr>
          <w:rFonts w:ascii="Tempus Sans ITC" w:hAnsi="Tempus Sans ITC"/>
          <w:sz w:val="32"/>
          <w:szCs w:val="32"/>
        </w:rPr>
      </w:pPr>
      <w:r>
        <w:rPr>
          <w:rFonts w:ascii="Tempus Sans ITC" w:hAnsi="Tempus Sans ITC"/>
          <w:sz w:val="32"/>
          <w:szCs w:val="32"/>
        </w:rPr>
        <w:t xml:space="preserve">Anyway—where does the nutrition bit come in? I’ve always been interested in different types of food, whether from different cultures or different diets such as macrobiotic, vegetarian etc. In 1985, I was diagnosed with IBS which, I believe, was the result of the stress of running my business, working round the clock and having a 10 year mortgage to pay on my own. This varied in its severity, but all the GPs and gastroenterologists wanted to do was give me medication—the condition had nothing to do with food—ridiculous! I looked into and tried different diets, such as an exclusion diet which eliminates lots of foods then reintroduces them one at a time to try and ascertain what’s causing the problem, then there was gluten free, anti </w:t>
      </w:r>
      <w:proofErr w:type="spellStart"/>
      <w:r>
        <w:rPr>
          <w:rFonts w:ascii="Tempus Sans ITC" w:hAnsi="Tempus Sans ITC"/>
          <w:sz w:val="32"/>
          <w:szCs w:val="32"/>
        </w:rPr>
        <w:t>candida</w:t>
      </w:r>
      <w:proofErr w:type="spellEnd"/>
      <w:r>
        <w:rPr>
          <w:rFonts w:ascii="Tempus Sans ITC" w:hAnsi="Tempus Sans ITC"/>
          <w:sz w:val="32"/>
          <w:szCs w:val="32"/>
        </w:rPr>
        <w:t xml:space="preserve"> and so on and so on. So I had a good basic knowledge of how food can affect the body when I started looking into how it relates to autism.</w:t>
      </w:r>
    </w:p>
    <w:p w:rsidR="00807F01" w:rsidRDefault="00807F01" w:rsidP="00807F01">
      <w:pPr>
        <w:widowControl w:val="0"/>
        <w:rPr>
          <w:rFonts w:ascii="Tempus Sans ITC" w:hAnsi="Tempus Sans ITC"/>
          <w:sz w:val="32"/>
          <w:szCs w:val="32"/>
        </w:rPr>
      </w:pPr>
      <w:r>
        <w:rPr>
          <w:rFonts w:ascii="Tempus Sans ITC" w:hAnsi="Tempus Sans ITC"/>
          <w:sz w:val="32"/>
          <w:szCs w:val="32"/>
        </w:rPr>
        <w:t> </w:t>
      </w:r>
    </w:p>
    <w:p w:rsidR="00807F01" w:rsidRDefault="00807F01" w:rsidP="00807F01">
      <w:pPr>
        <w:widowControl w:val="0"/>
        <w:rPr>
          <w:rFonts w:ascii="Tempus Sans ITC" w:hAnsi="Tempus Sans ITC"/>
          <w:sz w:val="32"/>
          <w:szCs w:val="32"/>
        </w:rPr>
      </w:pPr>
      <w:r>
        <w:rPr>
          <w:rFonts w:ascii="Tempus Sans ITC" w:hAnsi="Tempus Sans ITC"/>
          <w:sz w:val="32"/>
          <w:szCs w:val="32"/>
        </w:rPr>
        <w:t>Since Geraint was diagnosed, I have explored and learned as much as I possibly could about Autism—</w:t>
      </w:r>
      <w:proofErr w:type="gramStart"/>
      <w:r>
        <w:rPr>
          <w:rFonts w:ascii="Tempus Sans ITC" w:hAnsi="Tempus Sans ITC"/>
          <w:sz w:val="32"/>
          <w:szCs w:val="32"/>
        </w:rPr>
        <w:t>lectures, seminars, conferences—and still it continues</w:t>
      </w:r>
      <w:proofErr w:type="gramEnd"/>
      <w:r>
        <w:rPr>
          <w:rFonts w:ascii="Tempus Sans ITC" w:hAnsi="Tempus Sans ITC"/>
          <w:sz w:val="32"/>
          <w:szCs w:val="32"/>
        </w:rPr>
        <w:t xml:space="preserve">. It’s such a fascinating condition. I’ve always been adamant that Geraint eats as healthily as possible, even though his paternal grandparents thought I was being cranky and </w:t>
      </w:r>
      <w:r>
        <w:rPr>
          <w:rFonts w:ascii="Tempus Sans ITC" w:hAnsi="Tempus Sans ITC"/>
          <w:sz w:val="32"/>
          <w:szCs w:val="32"/>
        </w:rPr>
        <w:lastRenderedPageBreak/>
        <w:t xml:space="preserve">tried to </w:t>
      </w:r>
      <w:proofErr w:type="spellStart"/>
      <w:r>
        <w:rPr>
          <w:rFonts w:ascii="Tempus Sans ITC" w:hAnsi="Tempus Sans ITC"/>
          <w:sz w:val="32"/>
          <w:szCs w:val="32"/>
        </w:rPr>
        <w:t>sabottage</w:t>
      </w:r>
      <w:proofErr w:type="spellEnd"/>
      <w:r>
        <w:rPr>
          <w:rFonts w:ascii="Tempus Sans ITC" w:hAnsi="Tempus Sans ITC"/>
          <w:sz w:val="32"/>
          <w:szCs w:val="32"/>
        </w:rPr>
        <w:t xml:space="preserve"> my efforts on many occasions. They’re much better now as</w:t>
      </w:r>
    </w:p>
    <w:p w:rsidR="00807F01" w:rsidRDefault="00807F01" w:rsidP="00807F01">
      <w:pPr>
        <w:widowControl w:val="0"/>
      </w:pPr>
      <w:r>
        <w:t> </w:t>
      </w:r>
    </w:p>
    <w:p w:rsidR="00807F01" w:rsidRDefault="00807F01" w:rsidP="00807F01">
      <w:pPr>
        <w:widowControl w:val="0"/>
        <w:rPr>
          <w:rFonts w:ascii="Tempus Sans ITC" w:hAnsi="Tempus Sans ITC"/>
          <w:sz w:val="32"/>
          <w:szCs w:val="32"/>
        </w:rPr>
      </w:pPr>
      <w:proofErr w:type="gramStart"/>
      <w:r>
        <w:rPr>
          <w:rFonts w:ascii="Tempus Sans ITC" w:hAnsi="Tempus Sans ITC"/>
          <w:sz w:val="32"/>
          <w:szCs w:val="32"/>
        </w:rPr>
        <w:t>And tried to sabotage my efforts on many occasions.</w:t>
      </w:r>
      <w:proofErr w:type="gramEnd"/>
      <w:r>
        <w:rPr>
          <w:rFonts w:ascii="Tempus Sans ITC" w:hAnsi="Tempus Sans ITC"/>
          <w:sz w:val="32"/>
          <w:szCs w:val="32"/>
        </w:rPr>
        <w:t xml:space="preserve"> They are much better now as they can see the results. Geraint’s dad had never been encouraged to eat properly when he was growing up and was always allowed to eat what he wanted when he wanted. We were told he had </w:t>
      </w:r>
      <w:proofErr w:type="spellStart"/>
      <w:r>
        <w:rPr>
          <w:rFonts w:ascii="Tempus Sans ITC" w:hAnsi="Tempus Sans ITC"/>
          <w:sz w:val="32"/>
          <w:szCs w:val="32"/>
        </w:rPr>
        <w:t>Aspergers</w:t>
      </w:r>
      <w:proofErr w:type="spellEnd"/>
      <w:r>
        <w:rPr>
          <w:rFonts w:ascii="Tempus Sans ITC" w:hAnsi="Tempus Sans ITC"/>
          <w:sz w:val="32"/>
          <w:szCs w:val="32"/>
        </w:rPr>
        <w:t xml:space="preserve"> Syndrome when Geraint was diagnosed in 1994, but he’d been treated for Manic Depression since having a breakdown in 1985. When he had a ‘wobbly’, the first thing that suffered was food. He said it was like stage fright and he couldn’t eat. The only way he knew how to cope with how he felt was alcohol. This and the addition of Prozac, which his psychiatrist insisted he took, led to his death in 1996.</w:t>
      </w:r>
    </w:p>
    <w:p w:rsidR="00807F01" w:rsidRDefault="00807F01" w:rsidP="00807F01">
      <w:pPr>
        <w:widowControl w:val="0"/>
        <w:rPr>
          <w:rFonts w:ascii="Tempus Sans ITC" w:hAnsi="Tempus Sans ITC"/>
          <w:sz w:val="32"/>
          <w:szCs w:val="32"/>
        </w:rPr>
      </w:pPr>
      <w:r>
        <w:rPr>
          <w:rFonts w:ascii="Tempus Sans ITC" w:hAnsi="Tempus Sans ITC"/>
          <w:sz w:val="32"/>
          <w:szCs w:val="32"/>
        </w:rPr>
        <w:t> </w:t>
      </w:r>
    </w:p>
    <w:p w:rsidR="00807F01" w:rsidRDefault="00807F01" w:rsidP="00807F01">
      <w:pPr>
        <w:widowControl w:val="0"/>
        <w:rPr>
          <w:rFonts w:ascii="Tempus Sans ITC" w:hAnsi="Tempus Sans ITC"/>
          <w:sz w:val="32"/>
          <w:szCs w:val="32"/>
        </w:rPr>
      </w:pPr>
      <w:r>
        <w:rPr>
          <w:rFonts w:ascii="Tempus Sans ITC" w:hAnsi="Tempus Sans ITC"/>
          <w:sz w:val="32"/>
          <w:szCs w:val="32"/>
        </w:rPr>
        <w:t>Back to nutrition—I’d heard about biomedical approaches to Autism many years ago, but hadn’t taken that much interest. Biomedical takes into account physiological and nutritional approaches. But listening to people like Donna Williams and Wendy Lawson recounting how different foods affect them led me to attending two conferences on biomedical ways of dealing with Autism. These were organized by the Autism Clinic and were an eye opener. This galvanized my resolve to adopt this approach and take the information I’d learned to other families.</w:t>
      </w:r>
    </w:p>
    <w:p w:rsidR="00807F01" w:rsidRDefault="00807F01" w:rsidP="00807F01">
      <w:pPr>
        <w:widowControl w:val="0"/>
        <w:rPr>
          <w:rFonts w:ascii="Tempus Sans ITC" w:hAnsi="Tempus Sans ITC"/>
          <w:sz w:val="32"/>
          <w:szCs w:val="32"/>
        </w:rPr>
      </w:pPr>
      <w:r>
        <w:rPr>
          <w:rFonts w:ascii="Tempus Sans ITC" w:hAnsi="Tempus Sans ITC"/>
          <w:sz w:val="32"/>
          <w:szCs w:val="32"/>
        </w:rPr>
        <w:t> </w:t>
      </w:r>
    </w:p>
    <w:p w:rsidR="00807F01" w:rsidRDefault="00807F01" w:rsidP="00807F01">
      <w:pPr>
        <w:widowControl w:val="0"/>
        <w:rPr>
          <w:rFonts w:ascii="Tempus Sans ITC" w:hAnsi="Tempus Sans ITC"/>
          <w:sz w:val="32"/>
          <w:szCs w:val="32"/>
        </w:rPr>
      </w:pPr>
      <w:r>
        <w:rPr>
          <w:rFonts w:ascii="Tempus Sans ITC" w:hAnsi="Tempus Sans ITC"/>
          <w:sz w:val="32"/>
          <w:szCs w:val="32"/>
        </w:rPr>
        <w:t>Here are some facts I’ve gathered from the biomedical conferences -</w:t>
      </w:r>
    </w:p>
    <w:p w:rsidR="00807F01" w:rsidRDefault="00807F01" w:rsidP="00807F01">
      <w:pPr>
        <w:widowControl w:val="0"/>
        <w:rPr>
          <w:rFonts w:ascii="Tempus Sans ITC" w:hAnsi="Tempus Sans ITC"/>
          <w:sz w:val="32"/>
          <w:szCs w:val="32"/>
        </w:rPr>
      </w:pPr>
      <w:r>
        <w:rPr>
          <w:rFonts w:ascii="Tempus Sans ITC" w:hAnsi="Tempus Sans ITC"/>
          <w:sz w:val="32"/>
          <w:szCs w:val="32"/>
        </w:rPr>
        <w:t xml:space="preserve">60—70% of people with autism have gut and immune system disorders. This is a very high percentage and doesn’t seem to be recognized let alone explored when a child is diagnosed, although it has such an impact on how their everyday life will be affected. This should be taken into account at the point of diagnosis and every effort should be made to identify the extent of the disorder, so you </w:t>
      </w:r>
      <w:r>
        <w:rPr>
          <w:rFonts w:ascii="Tempus Sans ITC" w:hAnsi="Tempus Sans ITC"/>
          <w:sz w:val="32"/>
          <w:szCs w:val="32"/>
        </w:rPr>
        <w:lastRenderedPageBreak/>
        <w:t xml:space="preserve">can—support the gut to be healthy and strengthen the immune system with the use of </w:t>
      </w:r>
      <w:proofErr w:type="spellStart"/>
      <w:r>
        <w:rPr>
          <w:rFonts w:ascii="Tempus Sans ITC" w:hAnsi="Tempus Sans ITC"/>
          <w:sz w:val="32"/>
          <w:szCs w:val="32"/>
        </w:rPr>
        <w:t>probiotics</w:t>
      </w:r>
      <w:proofErr w:type="spellEnd"/>
      <w:r>
        <w:rPr>
          <w:rFonts w:ascii="Tempus Sans ITC" w:hAnsi="Tempus Sans ITC"/>
          <w:sz w:val="32"/>
          <w:szCs w:val="32"/>
        </w:rPr>
        <w:t xml:space="preserve"> etc.</w:t>
      </w:r>
    </w:p>
    <w:p w:rsidR="00807F01" w:rsidRDefault="00807F01" w:rsidP="00807F01">
      <w:pPr>
        <w:widowControl w:val="0"/>
        <w:rPr>
          <w:rFonts w:ascii="Tempus Sans ITC" w:hAnsi="Tempus Sans ITC"/>
          <w:sz w:val="32"/>
          <w:szCs w:val="32"/>
        </w:rPr>
      </w:pPr>
      <w:r>
        <w:rPr>
          <w:rFonts w:ascii="Tempus Sans ITC" w:hAnsi="Tempus Sans ITC"/>
          <w:sz w:val="32"/>
          <w:szCs w:val="32"/>
        </w:rPr>
        <w:t> </w:t>
      </w:r>
    </w:p>
    <w:p w:rsidR="00807F01" w:rsidRDefault="00807F01" w:rsidP="00807F01">
      <w:pPr>
        <w:widowControl w:val="0"/>
      </w:pPr>
      <w:r>
        <w:t> </w:t>
      </w:r>
    </w:p>
    <w:p w:rsidR="00807F01" w:rsidRDefault="00807F01" w:rsidP="00807F01">
      <w:pPr>
        <w:widowControl w:val="0"/>
        <w:rPr>
          <w:rFonts w:ascii="Tempus Sans ITC" w:hAnsi="Tempus Sans ITC"/>
          <w:sz w:val="32"/>
          <w:szCs w:val="32"/>
        </w:rPr>
      </w:pPr>
      <w:r>
        <w:rPr>
          <w:rFonts w:ascii="Tempus Sans ITC" w:hAnsi="Tempus Sans ITC"/>
          <w:sz w:val="32"/>
          <w:szCs w:val="32"/>
        </w:rPr>
        <w:t xml:space="preserve">I’ve been asked recently about Gluten and Casein Free diets. It’s actually more complicated than that and an overall picture of the diet and behaviours should be taken into consideration. A good tip though is </w:t>
      </w:r>
      <w:proofErr w:type="gramStart"/>
      <w:r>
        <w:rPr>
          <w:rFonts w:ascii="Tempus Sans ITC" w:hAnsi="Tempus Sans ITC"/>
          <w:sz w:val="32"/>
          <w:szCs w:val="32"/>
        </w:rPr>
        <w:t>to  look</w:t>
      </w:r>
      <w:proofErr w:type="gramEnd"/>
      <w:r>
        <w:rPr>
          <w:rFonts w:ascii="Tempus Sans ITC" w:hAnsi="Tempus Sans ITC"/>
          <w:sz w:val="32"/>
          <w:szCs w:val="32"/>
        </w:rPr>
        <w:t xml:space="preserve"> at what food is eaten most often— do they live on bread, cereal, pasta, or is it milk, yoghurt, cheese? If there’s an overwhelming desire for one food, it’s a good indication that it’s giving them a high and should be eliminated.</w:t>
      </w:r>
    </w:p>
    <w:p w:rsidR="00807F01" w:rsidRDefault="00807F01" w:rsidP="00807F01">
      <w:pPr>
        <w:widowControl w:val="0"/>
        <w:rPr>
          <w:rFonts w:ascii="Tempus Sans ITC" w:hAnsi="Tempus Sans ITC"/>
          <w:sz w:val="32"/>
          <w:szCs w:val="32"/>
        </w:rPr>
      </w:pPr>
      <w:r>
        <w:rPr>
          <w:rFonts w:ascii="Tempus Sans ITC" w:hAnsi="Tempus Sans ITC"/>
          <w:sz w:val="32"/>
          <w:szCs w:val="32"/>
        </w:rPr>
        <w:t> </w:t>
      </w:r>
    </w:p>
    <w:p w:rsidR="00807F01" w:rsidRDefault="00807F01" w:rsidP="00807F01">
      <w:pPr>
        <w:widowControl w:val="0"/>
        <w:rPr>
          <w:rFonts w:ascii="Tempus Sans ITC" w:hAnsi="Tempus Sans ITC"/>
          <w:sz w:val="32"/>
          <w:szCs w:val="32"/>
        </w:rPr>
      </w:pPr>
      <w:r>
        <w:rPr>
          <w:rFonts w:ascii="Tempus Sans ITC" w:hAnsi="Tempus Sans ITC"/>
          <w:sz w:val="32"/>
          <w:szCs w:val="32"/>
        </w:rPr>
        <w:t xml:space="preserve">I’ll give an example of how dairy products affect Geraint. His first summer, he was about 6 months </w:t>
      </w:r>
      <w:proofErr w:type="gramStart"/>
      <w:r>
        <w:rPr>
          <w:rFonts w:ascii="Tempus Sans ITC" w:hAnsi="Tempus Sans ITC"/>
          <w:sz w:val="32"/>
          <w:szCs w:val="32"/>
        </w:rPr>
        <w:t>old,</w:t>
      </w:r>
      <w:proofErr w:type="gramEnd"/>
      <w:r>
        <w:rPr>
          <w:rFonts w:ascii="Tempus Sans ITC" w:hAnsi="Tempus Sans ITC"/>
          <w:sz w:val="32"/>
          <w:szCs w:val="32"/>
        </w:rPr>
        <w:t xml:space="preserve"> he started having rashes on the back of his knees. I put this down to some sort of reaction on his bare skin from putting him down on grass. I later found out, </w:t>
      </w:r>
      <w:proofErr w:type="gramStart"/>
      <w:r>
        <w:rPr>
          <w:rFonts w:ascii="Tempus Sans ITC" w:hAnsi="Tempus Sans ITC"/>
          <w:sz w:val="32"/>
          <w:szCs w:val="32"/>
        </w:rPr>
        <w:t>at  one</w:t>
      </w:r>
      <w:proofErr w:type="gramEnd"/>
      <w:r>
        <w:rPr>
          <w:rFonts w:ascii="Tempus Sans ITC" w:hAnsi="Tempus Sans ITC"/>
          <w:sz w:val="32"/>
          <w:szCs w:val="32"/>
        </w:rPr>
        <w:t xml:space="preserve"> of Paul </w:t>
      </w:r>
      <w:proofErr w:type="spellStart"/>
      <w:r>
        <w:rPr>
          <w:rFonts w:ascii="Tempus Sans ITC" w:hAnsi="Tempus Sans ITC"/>
          <w:sz w:val="32"/>
          <w:szCs w:val="32"/>
        </w:rPr>
        <w:t>Shattock’s</w:t>
      </w:r>
      <w:proofErr w:type="spellEnd"/>
      <w:r>
        <w:rPr>
          <w:rFonts w:ascii="Tempus Sans ITC" w:hAnsi="Tempus Sans ITC"/>
          <w:sz w:val="32"/>
          <w:szCs w:val="32"/>
        </w:rPr>
        <w:t xml:space="preserve"> lectures, that three indicators of a problem with dairy were ear infections, red cheeks and rashes behind the knees. Geraint’s rashes were very bad for some time. Now, if he has dairy products it’s like giving him LSD—it’s quite alarming. Even if he has a small amount, he </w:t>
      </w:r>
      <w:proofErr w:type="gramStart"/>
      <w:r>
        <w:rPr>
          <w:rFonts w:ascii="Tempus Sans ITC" w:hAnsi="Tempus Sans ITC"/>
          <w:sz w:val="32"/>
          <w:szCs w:val="32"/>
        </w:rPr>
        <w:t>becomes  aggressive</w:t>
      </w:r>
      <w:proofErr w:type="gramEnd"/>
      <w:r>
        <w:rPr>
          <w:rFonts w:ascii="Tempus Sans ITC" w:hAnsi="Tempus Sans ITC"/>
          <w:sz w:val="32"/>
          <w:szCs w:val="32"/>
        </w:rPr>
        <w:t xml:space="preserve"> and starts banging and hitting and kicking out.</w:t>
      </w:r>
    </w:p>
    <w:p w:rsidR="00807F01" w:rsidRDefault="00807F01" w:rsidP="00807F01">
      <w:pPr>
        <w:widowControl w:val="0"/>
        <w:rPr>
          <w:rFonts w:ascii="Tempus Sans ITC" w:hAnsi="Tempus Sans ITC"/>
          <w:sz w:val="32"/>
          <w:szCs w:val="32"/>
        </w:rPr>
      </w:pPr>
      <w:r>
        <w:rPr>
          <w:rFonts w:ascii="Tempus Sans ITC" w:hAnsi="Tempus Sans ITC"/>
          <w:sz w:val="32"/>
          <w:szCs w:val="32"/>
        </w:rPr>
        <w:t> </w:t>
      </w:r>
    </w:p>
    <w:p w:rsidR="00807F01" w:rsidRDefault="00807F01" w:rsidP="00807F01">
      <w:pPr>
        <w:widowControl w:val="0"/>
      </w:pPr>
      <w:r>
        <w:rPr>
          <w:rFonts w:ascii="Tempus Sans ITC" w:hAnsi="Tempus Sans ITC"/>
          <w:sz w:val="32"/>
          <w:szCs w:val="32"/>
        </w:rPr>
        <w:t xml:space="preserve">Another surprising fact I learned was that 50—75% of people on the Autistic spectrum have cholesterol levels which are way too low. </w:t>
      </w:r>
      <w:proofErr w:type="gramStart"/>
      <w:r>
        <w:rPr>
          <w:rFonts w:ascii="Tempus Sans ITC" w:hAnsi="Tempus Sans ITC"/>
          <w:sz w:val="32"/>
          <w:szCs w:val="32"/>
        </w:rPr>
        <w:t>This  can</w:t>
      </w:r>
      <w:proofErr w:type="gramEnd"/>
      <w:r>
        <w:rPr>
          <w:rFonts w:ascii="Tempus Sans ITC" w:hAnsi="Tempus Sans ITC"/>
          <w:sz w:val="32"/>
          <w:szCs w:val="32"/>
        </w:rPr>
        <w:t xml:space="preserve"> have a significant effect on brain function which can lead to severe learning difficulties. The brain is the most fat dense organ in our </w:t>
      </w:r>
      <w:proofErr w:type="gramStart"/>
      <w:r>
        <w:rPr>
          <w:rFonts w:ascii="Tempus Sans ITC" w:hAnsi="Tempus Sans ITC"/>
          <w:sz w:val="32"/>
          <w:szCs w:val="32"/>
        </w:rPr>
        <w:t>body .</w:t>
      </w:r>
      <w:proofErr w:type="gramEnd"/>
      <w:r>
        <w:rPr>
          <w:rFonts w:ascii="Tempus Sans ITC" w:hAnsi="Tempus Sans ITC"/>
          <w:sz w:val="32"/>
          <w:szCs w:val="32"/>
        </w:rPr>
        <w:t xml:space="preserve"> Some children have zero cholesterol and have to be supplemented up to 40 egg yolks a day</w:t>
      </w:r>
      <w:proofErr w:type="gramStart"/>
      <w:r>
        <w:rPr>
          <w:rFonts w:ascii="Tempus Sans ITC" w:hAnsi="Tempus Sans ITC"/>
          <w:sz w:val="32"/>
          <w:szCs w:val="32"/>
        </w:rPr>
        <w:t>..</w:t>
      </w:r>
      <w:proofErr w:type="gramEnd"/>
      <w:r>
        <w:rPr>
          <w:rFonts w:ascii="Tempus Sans ITC" w:hAnsi="Tempus Sans ITC"/>
          <w:sz w:val="32"/>
          <w:szCs w:val="32"/>
        </w:rPr>
        <w:t xml:space="preserve"> Readings of 2.5—4.14 are a contributory factor in Autism. 5.17 is a good level but should be 6.6 for optimum brain function. This is controversial as the generally accepted medical level is below 5, but doesn’t take into account the type of cholesterol—good or bad—being </w:t>
      </w:r>
      <w:r>
        <w:rPr>
          <w:rFonts w:ascii="Tempus Sans ITC" w:hAnsi="Tempus Sans ITC"/>
          <w:sz w:val="32"/>
          <w:szCs w:val="32"/>
        </w:rPr>
        <w:lastRenderedPageBreak/>
        <w:t xml:space="preserve">consumed, which I’m sure Emma will go into later. This information is </w:t>
      </w:r>
      <w:proofErr w:type="gramStart"/>
      <w:r>
        <w:rPr>
          <w:rFonts w:ascii="Tempus Sans ITC" w:hAnsi="Tempus Sans ITC"/>
          <w:sz w:val="32"/>
          <w:szCs w:val="32"/>
        </w:rPr>
        <w:t>from  a</w:t>
      </w:r>
      <w:proofErr w:type="gramEnd"/>
      <w:r>
        <w:rPr>
          <w:rFonts w:ascii="Tempus Sans ITC" w:hAnsi="Tempus Sans ITC"/>
          <w:sz w:val="32"/>
          <w:szCs w:val="32"/>
        </w:rPr>
        <w:t xml:space="preserve"> lecture by William Shaw PH D, which I heard at the Biomedical conference last year, but you can see it on </w:t>
      </w:r>
      <w:proofErr w:type="spellStart"/>
      <w:r>
        <w:rPr>
          <w:rFonts w:ascii="Tempus Sans ITC" w:hAnsi="Tempus Sans ITC"/>
          <w:sz w:val="32"/>
          <w:szCs w:val="32"/>
        </w:rPr>
        <w:t>Youtube</w:t>
      </w:r>
      <w:proofErr w:type="spellEnd"/>
      <w:r>
        <w:rPr>
          <w:rFonts w:ascii="Tempus Sans ITC" w:hAnsi="Tempus Sans ITC"/>
          <w:sz w:val="32"/>
          <w:szCs w:val="32"/>
        </w:rPr>
        <w:t>—</w:t>
      </w:r>
    </w:p>
    <w:p w:rsidR="006F3734" w:rsidRDefault="006F3734"/>
    <w:p w:rsidR="00807F01" w:rsidRDefault="00807F01" w:rsidP="00807F01">
      <w:pPr>
        <w:widowControl w:val="0"/>
        <w:rPr>
          <w:rFonts w:ascii="Tempus Sans ITC" w:hAnsi="Tempus Sans ITC"/>
          <w:sz w:val="32"/>
          <w:szCs w:val="32"/>
        </w:rPr>
      </w:pPr>
      <w:proofErr w:type="gramStart"/>
      <w:r>
        <w:rPr>
          <w:rFonts w:ascii="Tempus Sans ITC" w:hAnsi="Tempus Sans ITC"/>
          <w:sz w:val="32"/>
          <w:szCs w:val="32"/>
        </w:rPr>
        <w:t>Promising New Insights, Therapies and Tests for Autism and PDD.</w:t>
      </w:r>
      <w:proofErr w:type="gramEnd"/>
    </w:p>
    <w:p w:rsidR="00807F01" w:rsidRDefault="00807F01" w:rsidP="00807F01">
      <w:pPr>
        <w:widowControl w:val="0"/>
        <w:rPr>
          <w:rFonts w:ascii="Tempus Sans ITC" w:hAnsi="Tempus Sans ITC"/>
          <w:sz w:val="32"/>
          <w:szCs w:val="32"/>
        </w:rPr>
      </w:pPr>
      <w:r>
        <w:rPr>
          <w:rFonts w:ascii="Tempus Sans ITC" w:hAnsi="Tempus Sans ITC"/>
          <w:sz w:val="32"/>
          <w:szCs w:val="32"/>
        </w:rPr>
        <w:t xml:space="preserve">In fact, as I said earlier, the brain is the most cholesterol rich part of the body. If levels are too low, it can lead to depression, suicide, anxiety and interferes with the function of </w:t>
      </w:r>
      <w:proofErr w:type="spellStart"/>
      <w:r>
        <w:rPr>
          <w:rFonts w:ascii="Tempus Sans ITC" w:hAnsi="Tempus Sans ITC"/>
          <w:sz w:val="32"/>
          <w:szCs w:val="32"/>
        </w:rPr>
        <w:t>seratonin</w:t>
      </w:r>
      <w:proofErr w:type="spellEnd"/>
      <w:r>
        <w:rPr>
          <w:rFonts w:ascii="Tempus Sans ITC" w:hAnsi="Tempus Sans ITC"/>
          <w:sz w:val="32"/>
          <w:szCs w:val="32"/>
        </w:rPr>
        <w:t>.</w:t>
      </w:r>
    </w:p>
    <w:p w:rsidR="00807F01" w:rsidRDefault="00807F01" w:rsidP="00807F01">
      <w:pPr>
        <w:widowControl w:val="0"/>
        <w:rPr>
          <w:rFonts w:ascii="Tempus Sans ITC" w:hAnsi="Tempus Sans ITC"/>
          <w:sz w:val="32"/>
          <w:szCs w:val="32"/>
        </w:rPr>
      </w:pPr>
      <w:r>
        <w:rPr>
          <w:rFonts w:ascii="Tempus Sans ITC" w:hAnsi="Tempus Sans ITC"/>
          <w:sz w:val="32"/>
          <w:szCs w:val="32"/>
        </w:rPr>
        <w:t> </w:t>
      </w:r>
    </w:p>
    <w:p w:rsidR="00807F01" w:rsidRDefault="00807F01" w:rsidP="00807F01">
      <w:pPr>
        <w:widowControl w:val="0"/>
        <w:rPr>
          <w:rFonts w:ascii="Tempus Sans ITC" w:hAnsi="Tempus Sans ITC"/>
          <w:sz w:val="32"/>
          <w:szCs w:val="32"/>
        </w:rPr>
      </w:pPr>
      <w:r>
        <w:rPr>
          <w:rFonts w:ascii="Tempus Sans ITC" w:hAnsi="Tempus Sans ITC"/>
          <w:sz w:val="32"/>
          <w:szCs w:val="32"/>
        </w:rPr>
        <w:t xml:space="preserve">Another mineral which can be too low is Lithium, which can lead, again, </w:t>
      </w:r>
      <w:proofErr w:type="gramStart"/>
      <w:r>
        <w:rPr>
          <w:rFonts w:ascii="Tempus Sans ITC" w:hAnsi="Tempus Sans ITC"/>
          <w:sz w:val="32"/>
          <w:szCs w:val="32"/>
        </w:rPr>
        <w:t>to  depression</w:t>
      </w:r>
      <w:proofErr w:type="gramEnd"/>
      <w:r>
        <w:rPr>
          <w:rFonts w:ascii="Tempus Sans ITC" w:hAnsi="Tempus Sans ITC"/>
          <w:sz w:val="32"/>
          <w:szCs w:val="32"/>
        </w:rPr>
        <w:t xml:space="preserve"> and a much higher risk of suicide.</w:t>
      </w:r>
    </w:p>
    <w:p w:rsidR="00807F01" w:rsidRDefault="00807F01" w:rsidP="00807F01">
      <w:pPr>
        <w:widowControl w:val="0"/>
        <w:rPr>
          <w:rFonts w:ascii="Tempus Sans ITC" w:hAnsi="Tempus Sans ITC"/>
          <w:sz w:val="32"/>
          <w:szCs w:val="32"/>
        </w:rPr>
      </w:pPr>
      <w:r>
        <w:rPr>
          <w:rFonts w:ascii="Tempus Sans ITC" w:hAnsi="Tempus Sans ITC"/>
          <w:sz w:val="32"/>
          <w:szCs w:val="32"/>
        </w:rPr>
        <w:t> </w:t>
      </w:r>
    </w:p>
    <w:p w:rsidR="00807F01" w:rsidRDefault="00807F01" w:rsidP="00807F01">
      <w:pPr>
        <w:widowControl w:val="0"/>
        <w:rPr>
          <w:rFonts w:ascii="Tempus Sans ITC" w:hAnsi="Tempus Sans ITC"/>
          <w:sz w:val="32"/>
          <w:szCs w:val="32"/>
        </w:rPr>
      </w:pPr>
      <w:r>
        <w:rPr>
          <w:rFonts w:ascii="Tempus Sans ITC" w:hAnsi="Tempus Sans ITC"/>
          <w:sz w:val="32"/>
          <w:szCs w:val="32"/>
        </w:rPr>
        <w:t>A very important thing to consider, given the high percentage of gut and immune system disorders, is chemical absorption. Consider what you and your family are exposed to—household cleaning products, insecticides, pesticides and many, many more. Think whether you could eliminate as many of these as possible. If the immune system is weak, it can’t possibly deal with all these chemicals which are absorbed into the body and then travel to the brain. I heard, at one of the conferences, that tests have been done and over 200 pollutants have been found in umbilical cords. I met a couple whose 5 year old son has pesticide poisoning and it’s going to take some time to restore him to normal.</w:t>
      </w:r>
    </w:p>
    <w:p w:rsidR="00807F01" w:rsidRDefault="00807F01" w:rsidP="00807F01">
      <w:pPr>
        <w:widowControl w:val="0"/>
        <w:rPr>
          <w:rFonts w:ascii="Tempus Sans ITC" w:hAnsi="Tempus Sans ITC"/>
          <w:sz w:val="32"/>
          <w:szCs w:val="32"/>
        </w:rPr>
      </w:pPr>
      <w:r>
        <w:rPr>
          <w:rFonts w:ascii="Tempus Sans ITC" w:hAnsi="Tempus Sans ITC"/>
          <w:sz w:val="32"/>
          <w:szCs w:val="32"/>
        </w:rPr>
        <w:t> </w:t>
      </w:r>
    </w:p>
    <w:p w:rsidR="00807F01" w:rsidRDefault="00807F01" w:rsidP="00807F01">
      <w:pPr>
        <w:widowControl w:val="0"/>
        <w:rPr>
          <w:rFonts w:ascii="Tempus Sans ITC" w:hAnsi="Tempus Sans ITC"/>
          <w:sz w:val="32"/>
          <w:szCs w:val="32"/>
        </w:rPr>
      </w:pPr>
      <w:r>
        <w:rPr>
          <w:rFonts w:ascii="Tempus Sans ITC" w:hAnsi="Tempus Sans ITC"/>
          <w:sz w:val="32"/>
          <w:szCs w:val="32"/>
        </w:rPr>
        <w:t xml:space="preserve">There are all sorts of behaviours and characteristics which are accepted as Autistic, but which could have underlying causes and are worth investigating. Here are </w:t>
      </w:r>
      <w:proofErr w:type="gramStart"/>
      <w:r>
        <w:rPr>
          <w:rFonts w:ascii="Tempus Sans ITC" w:hAnsi="Tempus Sans ITC"/>
          <w:sz w:val="32"/>
          <w:szCs w:val="32"/>
        </w:rPr>
        <w:t>some :</w:t>
      </w:r>
      <w:proofErr w:type="gramEnd"/>
      <w:r>
        <w:rPr>
          <w:rFonts w:ascii="Tempus Sans ITC" w:hAnsi="Tempus Sans ITC"/>
          <w:sz w:val="32"/>
          <w:szCs w:val="32"/>
        </w:rPr>
        <w:t>-</w:t>
      </w:r>
    </w:p>
    <w:p w:rsidR="00807F01" w:rsidRDefault="00807F01" w:rsidP="00807F01">
      <w:pPr>
        <w:widowControl w:val="0"/>
        <w:rPr>
          <w:rFonts w:ascii="Tempus Sans ITC" w:hAnsi="Tempus Sans ITC"/>
          <w:sz w:val="32"/>
          <w:szCs w:val="32"/>
        </w:rPr>
      </w:pPr>
      <w:r>
        <w:rPr>
          <w:rFonts w:ascii="Tempus Sans ITC" w:hAnsi="Tempus Sans ITC"/>
          <w:sz w:val="32"/>
          <w:szCs w:val="32"/>
        </w:rPr>
        <w:t xml:space="preserve">A lot of children lean on their tummies on arms of sofas etc. This could be a sign that they </w:t>
      </w:r>
      <w:proofErr w:type="gramStart"/>
      <w:r>
        <w:rPr>
          <w:rFonts w:ascii="Tempus Sans ITC" w:hAnsi="Tempus Sans ITC"/>
          <w:sz w:val="32"/>
          <w:szCs w:val="32"/>
        </w:rPr>
        <w:t>are  constipated</w:t>
      </w:r>
      <w:proofErr w:type="gramEnd"/>
      <w:r>
        <w:rPr>
          <w:rFonts w:ascii="Tempus Sans ITC" w:hAnsi="Tempus Sans ITC"/>
          <w:sz w:val="32"/>
          <w:szCs w:val="32"/>
        </w:rPr>
        <w:t xml:space="preserve"> and are in pain. Geraint used to be badly constipated, but good </w:t>
      </w:r>
      <w:proofErr w:type="spellStart"/>
      <w:r>
        <w:rPr>
          <w:rFonts w:ascii="Tempus Sans ITC" w:hAnsi="Tempus Sans ITC"/>
          <w:sz w:val="32"/>
          <w:szCs w:val="32"/>
        </w:rPr>
        <w:t>probiotic</w:t>
      </w:r>
      <w:proofErr w:type="spellEnd"/>
      <w:r>
        <w:rPr>
          <w:rFonts w:ascii="Tempus Sans ITC" w:hAnsi="Tempus Sans ITC"/>
          <w:sz w:val="32"/>
          <w:szCs w:val="32"/>
        </w:rPr>
        <w:t xml:space="preserve"> capsules have made him regular. </w:t>
      </w:r>
    </w:p>
    <w:p w:rsidR="00807F01" w:rsidRDefault="00807F01" w:rsidP="00807F01">
      <w:pPr>
        <w:widowControl w:val="0"/>
      </w:pPr>
      <w:r>
        <w:rPr>
          <w:rFonts w:ascii="Tempus Sans ITC" w:hAnsi="Tempus Sans ITC"/>
          <w:sz w:val="32"/>
          <w:szCs w:val="32"/>
        </w:rPr>
        <w:t xml:space="preserve">A lot of eye touching and rubbing, even trying to pull the eye out </w:t>
      </w:r>
      <w:proofErr w:type="gramStart"/>
      <w:r>
        <w:rPr>
          <w:rFonts w:ascii="Tempus Sans ITC" w:hAnsi="Tempus Sans ITC"/>
          <w:sz w:val="32"/>
          <w:szCs w:val="32"/>
        </w:rPr>
        <w:lastRenderedPageBreak/>
        <w:t>could  again</w:t>
      </w:r>
      <w:proofErr w:type="gramEnd"/>
      <w:r>
        <w:rPr>
          <w:rFonts w:ascii="Tempus Sans ITC" w:hAnsi="Tempus Sans ITC"/>
          <w:sz w:val="32"/>
          <w:szCs w:val="32"/>
        </w:rPr>
        <w:t xml:space="preserve"> be pain , caused by a calcium deficiency and  liver congestion. Before you rush out and start supplementing with calcium, it is well to remember that you need twice as much magnesium for calcium to </w:t>
      </w:r>
      <w:proofErr w:type="gramStart"/>
      <w:r>
        <w:rPr>
          <w:rFonts w:ascii="Tempus Sans ITC" w:hAnsi="Tempus Sans ITC"/>
          <w:sz w:val="32"/>
          <w:szCs w:val="32"/>
        </w:rPr>
        <w:t>absorb  properly</w:t>
      </w:r>
      <w:proofErr w:type="gramEnd"/>
      <w:r>
        <w:rPr>
          <w:rFonts w:ascii="Tempus Sans ITC" w:hAnsi="Tempus Sans ITC"/>
          <w:sz w:val="32"/>
          <w:szCs w:val="32"/>
        </w:rPr>
        <w:t xml:space="preserve">. I’m sure Emma will go into </w:t>
      </w:r>
    </w:p>
    <w:p w:rsidR="00807F01" w:rsidRDefault="00807F01"/>
    <w:p w:rsidR="00807F01" w:rsidRDefault="00807F01" w:rsidP="00807F01">
      <w:pPr>
        <w:widowControl w:val="0"/>
        <w:rPr>
          <w:rFonts w:ascii="Tempus Sans ITC" w:hAnsi="Tempus Sans ITC"/>
          <w:sz w:val="32"/>
          <w:szCs w:val="32"/>
        </w:rPr>
      </w:pPr>
      <w:proofErr w:type="gramStart"/>
      <w:r>
        <w:rPr>
          <w:rFonts w:ascii="Tempus Sans ITC" w:hAnsi="Tempus Sans ITC"/>
          <w:sz w:val="32"/>
          <w:szCs w:val="32"/>
        </w:rPr>
        <w:t>this</w:t>
      </w:r>
      <w:proofErr w:type="gramEnd"/>
      <w:r>
        <w:rPr>
          <w:rFonts w:ascii="Tempus Sans ITC" w:hAnsi="Tempus Sans ITC"/>
          <w:sz w:val="32"/>
          <w:szCs w:val="32"/>
        </w:rPr>
        <w:t xml:space="preserve"> further.</w:t>
      </w:r>
    </w:p>
    <w:p w:rsidR="00807F01" w:rsidRDefault="00807F01" w:rsidP="00807F01">
      <w:pPr>
        <w:widowControl w:val="0"/>
        <w:rPr>
          <w:rFonts w:ascii="Tempus Sans ITC" w:hAnsi="Tempus Sans ITC"/>
          <w:sz w:val="32"/>
          <w:szCs w:val="32"/>
        </w:rPr>
      </w:pPr>
      <w:r>
        <w:rPr>
          <w:rFonts w:ascii="Tempus Sans ITC" w:hAnsi="Tempus Sans ITC"/>
          <w:sz w:val="32"/>
          <w:szCs w:val="32"/>
        </w:rPr>
        <w:t> </w:t>
      </w:r>
    </w:p>
    <w:p w:rsidR="00807F01" w:rsidRDefault="00807F01" w:rsidP="00807F01">
      <w:pPr>
        <w:widowControl w:val="0"/>
        <w:rPr>
          <w:rFonts w:ascii="Tempus Sans ITC" w:hAnsi="Tempus Sans ITC"/>
          <w:sz w:val="32"/>
          <w:szCs w:val="32"/>
        </w:rPr>
      </w:pPr>
      <w:r>
        <w:rPr>
          <w:rFonts w:ascii="Tempus Sans ITC" w:hAnsi="Tempus Sans ITC"/>
          <w:sz w:val="32"/>
          <w:szCs w:val="32"/>
        </w:rPr>
        <w:t xml:space="preserve">Excessive, unexplained laughing, particularly after a meal, could be a digestive disorder from milk, wheat, </w:t>
      </w:r>
      <w:proofErr w:type="spellStart"/>
      <w:r>
        <w:rPr>
          <w:rFonts w:ascii="Tempus Sans ITC" w:hAnsi="Tempus Sans ITC"/>
          <w:sz w:val="32"/>
          <w:szCs w:val="32"/>
        </w:rPr>
        <w:t>candida</w:t>
      </w:r>
      <w:proofErr w:type="spellEnd"/>
      <w:r>
        <w:rPr>
          <w:rFonts w:ascii="Tempus Sans ITC" w:hAnsi="Tempus Sans ITC"/>
          <w:sz w:val="32"/>
          <w:szCs w:val="32"/>
        </w:rPr>
        <w:t xml:space="preserve"> or lead toxicity.</w:t>
      </w:r>
    </w:p>
    <w:p w:rsidR="00807F01" w:rsidRDefault="00807F01" w:rsidP="00807F01">
      <w:pPr>
        <w:widowControl w:val="0"/>
        <w:rPr>
          <w:rFonts w:ascii="Tempus Sans ITC" w:hAnsi="Tempus Sans ITC"/>
          <w:sz w:val="32"/>
          <w:szCs w:val="32"/>
        </w:rPr>
      </w:pPr>
      <w:r>
        <w:rPr>
          <w:rFonts w:ascii="Tempus Sans ITC" w:hAnsi="Tempus Sans ITC"/>
          <w:sz w:val="32"/>
          <w:szCs w:val="32"/>
        </w:rPr>
        <w:t> </w:t>
      </w:r>
    </w:p>
    <w:p w:rsidR="00807F01" w:rsidRDefault="00807F01" w:rsidP="00807F01">
      <w:pPr>
        <w:widowControl w:val="0"/>
        <w:rPr>
          <w:rFonts w:ascii="Tempus Sans ITC" w:hAnsi="Tempus Sans ITC"/>
          <w:sz w:val="32"/>
          <w:szCs w:val="32"/>
        </w:rPr>
      </w:pPr>
      <w:r>
        <w:rPr>
          <w:rFonts w:ascii="Tempus Sans ITC" w:hAnsi="Tempus Sans ITC"/>
          <w:sz w:val="32"/>
          <w:szCs w:val="32"/>
        </w:rPr>
        <w:t>Head banging or hand biting could be from severe digestive pain, which could be a sign of severe cholesterol deficiency.</w:t>
      </w:r>
    </w:p>
    <w:p w:rsidR="00807F01" w:rsidRDefault="00807F01" w:rsidP="00807F01">
      <w:pPr>
        <w:widowControl w:val="0"/>
        <w:rPr>
          <w:rFonts w:ascii="Tempus Sans ITC" w:hAnsi="Tempus Sans ITC"/>
          <w:sz w:val="32"/>
          <w:szCs w:val="32"/>
        </w:rPr>
      </w:pPr>
      <w:r>
        <w:rPr>
          <w:rFonts w:ascii="Tempus Sans ITC" w:hAnsi="Tempus Sans ITC"/>
          <w:sz w:val="32"/>
          <w:szCs w:val="32"/>
        </w:rPr>
        <w:t> </w:t>
      </w:r>
    </w:p>
    <w:p w:rsidR="00807F01" w:rsidRDefault="00807F01" w:rsidP="00807F01">
      <w:pPr>
        <w:widowControl w:val="0"/>
        <w:rPr>
          <w:rFonts w:ascii="Tempus Sans ITC" w:hAnsi="Tempus Sans ITC"/>
          <w:sz w:val="32"/>
          <w:szCs w:val="32"/>
        </w:rPr>
      </w:pPr>
      <w:r>
        <w:rPr>
          <w:rFonts w:ascii="Tempus Sans ITC" w:hAnsi="Tempus Sans ITC"/>
          <w:sz w:val="32"/>
          <w:szCs w:val="32"/>
        </w:rPr>
        <w:t>Using peripheral vision could be a Vitamin A deficiency. A lack of Vitamin A affects the perception of black and white. There are more receptors for black and white in the outside of the eyes, hence looking sideways.</w:t>
      </w:r>
    </w:p>
    <w:p w:rsidR="00807F01" w:rsidRDefault="00807F01" w:rsidP="00807F01">
      <w:pPr>
        <w:widowControl w:val="0"/>
        <w:rPr>
          <w:rFonts w:ascii="Tempus Sans ITC" w:hAnsi="Tempus Sans ITC"/>
          <w:sz w:val="32"/>
          <w:szCs w:val="32"/>
        </w:rPr>
      </w:pPr>
      <w:r>
        <w:rPr>
          <w:rFonts w:ascii="Tempus Sans ITC" w:hAnsi="Tempus Sans ITC"/>
          <w:sz w:val="32"/>
          <w:szCs w:val="32"/>
        </w:rPr>
        <w:t> </w:t>
      </w:r>
    </w:p>
    <w:p w:rsidR="00807F01" w:rsidRDefault="00807F01" w:rsidP="00807F01">
      <w:pPr>
        <w:widowControl w:val="0"/>
        <w:rPr>
          <w:rFonts w:ascii="Tempus Sans ITC" w:hAnsi="Tempus Sans ITC"/>
          <w:sz w:val="32"/>
          <w:szCs w:val="32"/>
        </w:rPr>
      </w:pPr>
      <w:r>
        <w:rPr>
          <w:rFonts w:ascii="Tempus Sans ITC" w:hAnsi="Tempus Sans ITC"/>
          <w:sz w:val="32"/>
          <w:szCs w:val="32"/>
        </w:rPr>
        <w:t xml:space="preserve">Tiptoe walking is not necessarily a sensory issue. It could be a nutrient deficiency or it could be </w:t>
      </w:r>
      <w:proofErr w:type="spellStart"/>
      <w:r>
        <w:rPr>
          <w:rFonts w:ascii="Tempus Sans ITC" w:hAnsi="Tempus Sans ITC"/>
          <w:sz w:val="32"/>
          <w:szCs w:val="32"/>
        </w:rPr>
        <w:t>oxylate</w:t>
      </w:r>
      <w:proofErr w:type="spellEnd"/>
      <w:r>
        <w:rPr>
          <w:rFonts w:ascii="Tempus Sans ITC" w:hAnsi="Tempus Sans ITC"/>
          <w:sz w:val="32"/>
          <w:szCs w:val="32"/>
        </w:rPr>
        <w:t xml:space="preserve"> crystals formed in the soles of the feet making it painful to use the whole of the foot. </w:t>
      </w:r>
      <w:proofErr w:type="spellStart"/>
      <w:r>
        <w:rPr>
          <w:rFonts w:ascii="Tempus Sans ITC" w:hAnsi="Tempus Sans ITC"/>
          <w:sz w:val="32"/>
          <w:szCs w:val="32"/>
        </w:rPr>
        <w:t>Oxylate</w:t>
      </w:r>
      <w:proofErr w:type="spellEnd"/>
      <w:r>
        <w:rPr>
          <w:rFonts w:ascii="Tempus Sans ITC" w:hAnsi="Tempus Sans ITC"/>
          <w:sz w:val="32"/>
          <w:szCs w:val="32"/>
        </w:rPr>
        <w:t xml:space="preserve"> crystals can also cause stones in the urinary tract. Vitamin B6 helps prevent </w:t>
      </w:r>
      <w:proofErr w:type="spellStart"/>
      <w:r>
        <w:rPr>
          <w:rFonts w:ascii="Tempus Sans ITC" w:hAnsi="Tempus Sans ITC"/>
          <w:sz w:val="32"/>
          <w:szCs w:val="32"/>
        </w:rPr>
        <w:t>oxylate</w:t>
      </w:r>
      <w:proofErr w:type="spellEnd"/>
      <w:r>
        <w:rPr>
          <w:rFonts w:ascii="Tempus Sans ITC" w:hAnsi="Tempus Sans ITC"/>
          <w:sz w:val="32"/>
          <w:szCs w:val="32"/>
        </w:rPr>
        <w:t xml:space="preserve"> forming.</w:t>
      </w:r>
    </w:p>
    <w:p w:rsidR="00807F01" w:rsidRDefault="00807F01" w:rsidP="00807F01">
      <w:pPr>
        <w:widowControl w:val="0"/>
        <w:rPr>
          <w:rFonts w:ascii="Tempus Sans ITC" w:hAnsi="Tempus Sans ITC"/>
          <w:sz w:val="32"/>
          <w:szCs w:val="32"/>
        </w:rPr>
      </w:pPr>
      <w:r>
        <w:rPr>
          <w:rFonts w:ascii="Tempus Sans ITC" w:hAnsi="Tempus Sans ITC"/>
          <w:sz w:val="32"/>
          <w:szCs w:val="32"/>
        </w:rPr>
        <w:t> </w:t>
      </w:r>
    </w:p>
    <w:p w:rsidR="00807F01" w:rsidRDefault="00807F01" w:rsidP="00807F01">
      <w:pPr>
        <w:widowControl w:val="0"/>
        <w:rPr>
          <w:rFonts w:ascii="Tempus Sans ITC" w:hAnsi="Tempus Sans ITC"/>
          <w:sz w:val="32"/>
          <w:szCs w:val="32"/>
        </w:rPr>
      </w:pPr>
      <w:r>
        <w:rPr>
          <w:rFonts w:ascii="Tempus Sans ITC" w:hAnsi="Tempus Sans ITC"/>
          <w:sz w:val="32"/>
          <w:szCs w:val="32"/>
        </w:rPr>
        <w:t>Another biggie with our children is picky eating. It could be a sensory issue, but, on the other hand, it could be a lack of zinc, which is also prevalent in anorexia and bulimia.</w:t>
      </w:r>
    </w:p>
    <w:p w:rsidR="00807F01" w:rsidRDefault="00807F01" w:rsidP="00807F01">
      <w:pPr>
        <w:widowControl w:val="0"/>
        <w:rPr>
          <w:rFonts w:ascii="Tempus Sans ITC" w:hAnsi="Tempus Sans ITC"/>
          <w:sz w:val="32"/>
          <w:szCs w:val="32"/>
        </w:rPr>
      </w:pPr>
      <w:r>
        <w:rPr>
          <w:rFonts w:ascii="Tempus Sans ITC" w:hAnsi="Tempus Sans ITC"/>
          <w:sz w:val="32"/>
          <w:szCs w:val="32"/>
        </w:rPr>
        <w:t> </w:t>
      </w:r>
    </w:p>
    <w:p w:rsidR="00807F01" w:rsidRDefault="00807F01" w:rsidP="00807F01">
      <w:pPr>
        <w:widowControl w:val="0"/>
        <w:rPr>
          <w:rFonts w:ascii="Tempus Sans ITC" w:hAnsi="Tempus Sans ITC"/>
          <w:sz w:val="32"/>
          <w:szCs w:val="32"/>
        </w:rPr>
      </w:pPr>
      <w:r>
        <w:rPr>
          <w:rFonts w:ascii="Tempus Sans ITC" w:hAnsi="Tempus Sans ITC"/>
          <w:sz w:val="32"/>
          <w:szCs w:val="32"/>
        </w:rPr>
        <w:t>These are just a few examples.</w:t>
      </w:r>
    </w:p>
    <w:p w:rsidR="00807F01" w:rsidRDefault="00807F01" w:rsidP="00807F01">
      <w:pPr>
        <w:widowControl w:val="0"/>
        <w:rPr>
          <w:rFonts w:ascii="Tempus Sans ITC" w:hAnsi="Tempus Sans ITC"/>
          <w:sz w:val="32"/>
          <w:szCs w:val="32"/>
        </w:rPr>
      </w:pPr>
      <w:r>
        <w:rPr>
          <w:rFonts w:ascii="Tempus Sans ITC" w:hAnsi="Tempus Sans ITC"/>
          <w:sz w:val="32"/>
          <w:szCs w:val="32"/>
        </w:rPr>
        <w:t> </w:t>
      </w:r>
    </w:p>
    <w:p w:rsidR="00807F01" w:rsidRDefault="00807F01" w:rsidP="00807F01">
      <w:pPr>
        <w:widowControl w:val="0"/>
        <w:rPr>
          <w:rFonts w:ascii="Tempus Sans ITC" w:hAnsi="Tempus Sans ITC"/>
          <w:sz w:val="32"/>
          <w:szCs w:val="32"/>
        </w:rPr>
      </w:pPr>
      <w:r>
        <w:rPr>
          <w:rFonts w:ascii="Tempus Sans ITC" w:hAnsi="Tempus Sans ITC"/>
          <w:sz w:val="32"/>
          <w:szCs w:val="32"/>
        </w:rPr>
        <w:t xml:space="preserve">There’s a consultation form you can fill in on the Autism Clinic website and on it is a very useful list of deficiencies and their </w:t>
      </w:r>
      <w:r>
        <w:rPr>
          <w:rFonts w:ascii="Tempus Sans ITC" w:hAnsi="Tempus Sans ITC"/>
          <w:sz w:val="32"/>
          <w:szCs w:val="32"/>
        </w:rPr>
        <w:lastRenderedPageBreak/>
        <w:t xml:space="preserve">possible symptoms.  </w:t>
      </w:r>
    </w:p>
    <w:p w:rsidR="00807F01" w:rsidRDefault="00807F01" w:rsidP="00807F01">
      <w:pPr>
        <w:widowControl w:val="0"/>
        <w:rPr>
          <w:rFonts w:ascii="Tempus Sans ITC" w:hAnsi="Tempus Sans ITC"/>
          <w:sz w:val="32"/>
          <w:szCs w:val="32"/>
        </w:rPr>
      </w:pPr>
      <w:r>
        <w:rPr>
          <w:rFonts w:ascii="Tempus Sans ITC" w:hAnsi="Tempus Sans ITC"/>
          <w:sz w:val="32"/>
          <w:szCs w:val="32"/>
        </w:rPr>
        <w:t> </w:t>
      </w:r>
    </w:p>
    <w:p w:rsidR="00807F01" w:rsidRDefault="00807F01" w:rsidP="00807F01">
      <w:pPr>
        <w:widowControl w:val="0"/>
        <w:rPr>
          <w:rFonts w:ascii="Tempus Sans ITC" w:hAnsi="Tempus Sans ITC"/>
          <w:sz w:val="32"/>
          <w:szCs w:val="32"/>
        </w:rPr>
      </w:pPr>
      <w:r>
        <w:rPr>
          <w:rFonts w:ascii="Tempus Sans ITC" w:hAnsi="Tempus Sans ITC"/>
          <w:sz w:val="32"/>
          <w:szCs w:val="32"/>
        </w:rPr>
        <w:t>I am also vigilant about reading ingredients if buying anything packaged. A good tip is, if you don’t recognize an ingredient, don’t buy it.</w:t>
      </w:r>
    </w:p>
    <w:p w:rsidR="00807F01" w:rsidRDefault="00807F01" w:rsidP="00807F01">
      <w:pPr>
        <w:widowControl w:val="0"/>
      </w:pPr>
      <w:r>
        <w:t> </w:t>
      </w:r>
    </w:p>
    <w:p w:rsidR="00807F01" w:rsidRDefault="00807F01" w:rsidP="00807F01">
      <w:pPr>
        <w:widowControl w:val="0"/>
        <w:rPr>
          <w:rFonts w:ascii="Tempus Sans ITC" w:hAnsi="Tempus Sans ITC"/>
          <w:sz w:val="32"/>
          <w:szCs w:val="32"/>
        </w:rPr>
      </w:pPr>
      <w:proofErr w:type="gramStart"/>
      <w:r>
        <w:rPr>
          <w:rFonts w:ascii="Tempus Sans ITC" w:hAnsi="Tempus Sans ITC"/>
          <w:sz w:val="32"/>
          <w:szCs w:val="32"/>
        </w:rPr>
        <w:t xml:space="preserve">MSG _ monosodium glutamate—which is used in </w:t>
      </w:r>
      <w:proofErr w:type="spellStart"/>
      <w:r>
        <w:rPr>
          <w:rFonts w:ascii="Tempus Sans ITC" w:hAnsi="Tempus Sans ITC"/>
          <w:sz w:val="32"/>
          <w:szCs w:val="32"/>
        </w:rPr>
        <w:t>bucketsfull</w:t>
      </w:r>
      <w:proofErr w:type="spellEnd"/>
      <w:r>
        <w:rPr>
          <w:rFonts w:ascii="Tempus Sans ITC" w:hAnsi="Tempus Sans ITC"/>
          <w:sz w:val="32"/>
          <w:szCs w:val="32"/>
        </w:rPr>
        <w:t xml:space="preserve"> in Chinese meals as well as many other products and causes all sorts of weird symptoms.</w:t>
      </w:r>
      <w:proofErr w:type="gramEnd"/>
      <w:r>
        <w:rPr>
          <w:rFonts w:ascii="Tempus Sans ITC" w:hAnsi="Tempus Sans ITC"/>
          <w:sz w:val="32"/>
          <w:szCs w:val="32"/>
        </w:rPr>
        <w:t xml:space="preserve"> I can tell if I’ve had some as my brain feels like it’s ‘fizzling’, which figures, because it destroys the Hypothalamus. This is situated behind the pituitary gland and controls it. It releases many different hormones in an intricate balancing act.</w:t>
      </w:r>
    </w:p>
    <w:p w:rsidR="00807F01" w:rsidRDefault="00807F01" w:rsidP="00807F01">
      <w:pPr>
        <w:widowControl w:val="0"/>
        <w:rPr>
          <w:rFonts w:ascii="Tempus Sans ITC" w:hAnsi="Tempus Sans ITC"/>
          <w:sz w:val="32"/>
          <w:szCs w:val="32"/>
        </w:rPr>
      </w:pPr>
      <w:r>
        <w:rPr>
          <w:rFonts w:ascii="Tempus Sans ITC" w:hAnsi="Tempus Sans ITC"/>
          <w:sz w:val="32"/>
          <w:szCs w:val="32"/>
        </w:rPr>
        <w:t> </w:t>
      </w:r>
    </w:p>
    <w:p w:rsidR="00807F01" w:rsidRDefault="00807F01" w:rsidP="00807F01">
      <w:pPr>
        <w:widowControl w:val="0"/>
        <w:rPr>
          <w:rFonts w:ascii="Tempus Sans ITC" w:hAnsi="Tempus Sans ITC"/>
          <w:sz w:val="32"/>
          <w:szCs w:val="32"/>
        </w:rPr>
      </w:pPr>
      <w:r>
        <w:rPr>
          <w:rFonts w:ascii="Tempus Sans ITC" w:hAnsi="Tempus Sans ITC"/>
          <w:sz w:val="32"/>
          <w:szCs w:val="32"/>
        </w:rPr>
        <w:t>Sodium benzoate is in all sorts of foodstuffs such as fizzy drinks, crisps—it’s amazing what it’s in! It increases hyperactivity and is a major factor in obesity.</w:t>
      </w:r>
    </w:p>
    <w:p w:rsidR="00807F01" w:rsidRDefault="00807F01" w:rsidP="00807F01">
      <w:pPr>
        <w:widowControl w:val="0"/>
        <w:rPr>
          <w:rFonts w:ascii="Tempus Sans ITC" w:hAnsi="Tempus Sans ITC"/>
          <w:sz w:val="32"/>
          <w:szCs w:val="32"/>
        </w:rPr>
      </w:pPr>
      <w:r>
        <w:rPr>
          <w:rFonts w:ascii="Tempus Sans ITC" w:hAnsi="Tempus Sans ITC"/>
          <w:sz w:val="32"/>
          <w:szCs w:val="32"/>
        </w:rPr>
        <w:t> </w:t>
      </w:r>
    </w:p>
    <w:p w:rsidR="00807F01" w:rsidRDefault="00807F01" w:rsidP="00807F01">
      <w:pPr>
        <w:widowControl w:val="0"/>
        <w:rPr>
          <w:rFonts w:ascii="Tempus Sans ITC" w:hAnsi="Tempus Sans ITC"/>
          <w:sz w:val="32"/>
          <w:szCs w:val="32"/>
        </w:rPr>
      </w:pPr>
      <w:r>
        <w:rPr>
          <w:rFonts w:ascii="Tempus Sans ITC" w:hAnsi="Tempus Sans ITC"/>
          <w:sz w:val="32"/>
          <w:szCs w:val="32"/>
        </w:rPr>
        <w:t>Then there are the artificial sweeteners—don’t get me started on them!</w:t>
      </w:r>
    </w:p>
    <w:p w:rsidR="00807F01" w:rsidRDefault="00807F01" w:rsidP="00807F01">
      <w:pPr>
        <w:widowControl w:val="0"/>
        <w:rPr>
          <w:rFonts w:ascii="Tempus Sans ITC" w:hAnsi="Tempus Sans ITC"/>
          <w:sz w:val="32"/>
          <w:szCs w:val="32"/>
        </w:rPr>
      </w:pPr>
      <w:r>
        <w:rPr>
          <w:rFonts w:ascii="Tempus Sans ITC" w:hAnsi="Tempus Sans ITC"/>
          <w:sz w:val="32"/>
          <w:szCs w:val="32"/>
        </w:rPr>
        <w:t> </w:t>
      </w:r>
    </w:p>
    <w:p w:rsidR="00807F01" w:rsidRDefault="00807F01" w:rsidP="00807F01">
      <w:pPr>
        <w:widowControl w:val="0"/>
        <w:rPr>
          <w:rFonts w:ascii="Tempus Sans ITC" w:hAnsi="Tempus Sans ITC"/>
          <w:sz w:val="32"/>
          <w:szCs w:val="32"/>
        </w:rPr>
      </w:pPr>
      <w:r>
        <w:rPr>
          <w:rFonts w:ascii="Tempus Sans ITC" w:hAnsi="Tempus Sans ITC"/>
          <w:sz w:val="32"/>
          <w:szCs w:val="32"/>
        </w:rPr>
        <w:t xml:space="preserve">Anyway, before I hand you over to Emma, if you’re concerned about cholesterol levels etc, ask your GP for a blood test. We did and they tested for lots of other things. If </w:t>
      </w:r>
      <w:proofErr w:type="gramStart"/>
      <w:r>
        <w:rPr>
          <w:rFonts w:ascii="Tempus Sans ITC" w:hAnsi="Tempus Sans ITC"/>
          <w:sz w:val="32"/>
          <w:szCs w:val="32"/>
        </w:rPr>
        <w:t>your</w:t>
      </w:r>
      <w:proofErr w:type="gramEnd"/>
      <w:r>
        <w:rPr>
          <w:rFonts w:ascii="Tempus Sans ITC" w:hAnsi="Tempus Sans ITC"/>
          <w:sz w:val="32"/>
          <w:szCs w:val="32"/>
        </w:rPr>
        <w:t xml:space="preserve"> baffled by the figures, someone like Emma will be able to interpret them for you. </w:t>
      </w:r>
    </w:p>
    <w:p w:rsidR="00807F01" w:rsidRDefault="00807F01" w:rsidP="00807F01">
      <w:pPr>
        <w:widowControl w:val="0"/>
        <w:rPr>
          <w:rFonts w:ascii="Tempus Sans ITC" w:hAnsi="Tempus Sans ITC"/>
          <w:sz w:val="32"/>
          <w:szCs w:val="32"/>
        </w:rPr>
      </w:pPr>
      <w:r>
        <w:rPr>
          <w:rFonts w:ascii="Tempus Sans ITC" w:hAnsi="Tempus Sans ITC"/>
          <w:sz w:val="32"/>
          <w:szCs w:val="32"/>
        </w:rPr>
        <w:t> </w:t>
      </w:r>
    </w:p>
    <w:p w:rsidR="00807F01" w:rsidRDefault="00807F01" w:rsidP="00807F01">
      <w:pPr>
        <w:widowControl w:val="0"/>
        <w:rPr>
          <w:rFonts w:ascii="Tempus Sans ITC" w:hAnsi="Tempus Sans ITC"/>
          <w:sz w:val="32"/>
          <w:szCs w:val="32"/>
        </w:rPr>
      </w:pPr>
      <w:r>
        <w:rPr>
          <w:rFonts w:ascii="Tempus Sans ITC" w:hAnsi="Tempus Sans ITC"/>
          <w:sz w:val="32"/>
          <w:szCs w:val="32"/>
        </w:rPr>
        <w:t>I’ll now shut up and hand over to her!</w:t>
      </w:r>
    </w:p>
    <w:p w:rsidR="00807F01" w:rsidRDefault="00807F01" w:rsidP="00807F01">
      <w:pPr>
        <w:widowControl w:val="0"/>
      </w:pPr>
      <w:r>
        <w:t> </w:t>
      </w:r>
    </w:p>
    <w:p w:rsidR="00807F01" w:rsidRDefault="00807F01"/>
    <w:sectPr w:rsidR="00807F01" w:rsidSect="006F37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7F01"/>
    <w:rsid w:val="000A7490"/>
    <w:rsid w:val="000D3C6D"/>
    <w:rsid w:val="002244AD"/>
    <w:rsid w:val="002378AF"/>
    <w:rsid w:val="002A7D85"/>
    <w:rsid w:val="002C53D4"/>
    <w:rsid w:val="002E72EF"/>
    <w:rsid w:val="0032657E"/>
    <w:rsid w:val="0033384B"/>
    <w:rsid w:val="00444372"/>
    <w:rsid w:val="004D7045"/>
    <w:rsid w:val="00532830"/>
    <w:rsid w:val="00557B89"/>
    <w:rsid w:val="005F2F34"/>
    <w:rsid w:val="00651477"/>
    <w:rsid w:val="00671AD1"/>
    <w:rsid w:val="006B433A"/>
    <w:rsid w:val="006E055D"/>
    <w:rsid w:val="006F3734"/>
    <w:rsid w:val="00792577"/>
    <w:rsid w:val="00807F01"/>
    <w:rsid w:val="00826DB7"/>
    <w:rsid w:val="008607BD"/>
    <w:rsid w:val="008F784F"/>
    <w:rsid w:val="0091108F"/>
    <w:rsid w:val="009A592A"/>
    <w:rsid w:val="009A7CFC"/>
    <w:rsid w:val="009F77BB"/>
    <w:rsid w:val="00A25C34"/>
    <w:rsid w:val="00AD5A8C"/>
    <w:rsid w:val="00AE289D"/>
    <w:rsid w:val="00B5596A"/>
    <w:rsid w:val="00B61F73"/>
    <w:rsid w:val="00BC6DF7"/>
    <w:rsid w:val="00BD2BFF"/>
    <w:rsid w:val="00C14312"/>
    <w:rsid w:val="00C4657F"/>
    <w:rsid w:val="00D107C3"/>
    <w:rsid w:val="00D80157"/>
    <w:rsid w:val="00E33198"/>
    <w:rsid w:val="00E60C31"/>
    <w:rsid w:val="00E80466"/>
    <w:rsid w:val="00E822FE"/>
    <w:rsid w:val="00EF1EB0"/>
    <w:rsid w:val="00F539C1"/>
    <w:rsid w:val="00F83931"/>
    <w:rsid w:val="00FA04D0"/>
    <w:rsid w:val="00FB4D2E"/>
    <w:rsid w:val="00FF4A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F01"/>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933164">
      <w:bodyDiv w:val="1"/>
      <w:marLeft w:val="0"/>
      <w:marRight w:val="0"/>
      <w:marTop w:val="0"/>
      <w:marBottom w:val="0"/>
      <w:divBdr>
        <w:top w:val="none" w:sz="0" w:space="0" w:color="auto"/>
        <w:left w:val="none" w:sz="0" w:space="0" w:color="auto"/>
        <w:bottom w:val="none" w:sz="0" w:space="0" w:color="auto"/>
        <w:right w:val="none" w:sz="0" w:space="0" w:color="auto"/>
      </w:divBdr>
    </w:div>
    <w:div w:id="220026131">
      <w:bodyDiv w:val="1"/>
      <w:marLeft w:val="0"/>
      <w:marRight w:val="0"/>
      <w:marTop w:val="0"/>
      <w:marBottom w:val="0"/>
      <w:divBdr>
        <w:top w:val="none" w:sz="0" w:space="0" w:color="auto"/>
        <w:left w:val="none" w:sz="0" w:space="0" w:color="auto"/>
        <w:bottom w:val="none" w:sz="0" w:space="0" w:color="auto"/>
        <w:right w:val="none" w:sz="0" w:space="0" w:color="auto"/>
      </w:divBdr>
    </w:div>
    <w:div w:id="572157042">
      <w:bodyDiv w:val="1"/>
      <w:marLeft w:val="0"/>
      <w:marRight w:val="0"/>
      <w:marTop w:val="0"/>
      <w:marBottom w:val="0"/>
      <w:divBdr>
        <w:top w:val="none" w:sz="0" w:space="0" w:color="auto"/>
        <w:left w:val="none" w:sz="0" w:space="0" w:color="auto"/>
        <w:bottom w:val="none" w:sz="0" w:space="0" w:color="auto"/>
        <w:right w:val="none" w:sz="0" w:space="0" w:color="auto"/>
      </w:divBdr>
    </w:div>
    <w:div w:id="1513908430">
      <w:bodyDiv w:val="1"/>
      <w:marLeft w:val="0"/>
      <w:marRight w:val="0"/>
      <w:marTop w:val="0"/>
      <w:marBottom w:val="0"/>
      <w:divBdr>
        <w:top w:val="none" w:sz="0" w:space="0" w:color="auto"/>
        <w:left w:val="none" w:sz="0" w:space="0" w:color="auto"/>
        <w:bottom w:val="none" w:sz="0" w:space="0" w:color="auto"/>
        <w:right w:val="none" w:sz="0" w:space="0" w:color="auto"/>
      </w:divBdr>
    </w:div>
    <w:div w:id="1890066724">
      <w:bodyDiv w:val="1"/>
      <w:marLeft w:val="0"/>
      <w:marRight w:val="0"/>
      <w:marTop w:val="0"/>
      <w:marBottom w:val="0"/>
      <w:divBdr>
        <w:top w:val="none" w:sz="0" w:space="0" w:color="auto"/>
        <w:left w:val="none" w:sz="0" w:space="0" w:color="auto"/>
        <w:bottom w:val="none" w:sz="0" w:space="0" w:color="auto"/>
        <w:right w:val="none" w:sz="0" w:space="0" w:color="auto"/>
      </w:divBdr>
    </w:div>
    <w:div w:id="202882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1452</Words>
  <Characters>8282</Characters>
  <Application>Microsoft Office Word</Application>
  <DocSecurity>0</DocSecurity>
  <Lines>69</Lines>
  <Paragraphs>19</Paragraphs>
  <ScaleCrop>false</ScaleCrop>
  <Company/>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Thomas</dc:creator>
  <cp:lastModifiedBy>Jennie Thomas</cp:lastModifiedBy>
  <cp:revision>1</cp:revision>
  <dcterms:created xsi:type="dcterms:W3CDTF">2011-06-22T04:35:00Z</dcterms:created>
  <dcterms:modified xsi:type="dcterms:W3CDTF">2011-06-22T04:37:00Z</dcterms:modified>
</cp:coreProperties>
</file>